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6CEB" w14:textId="6D3D7501" w:rsidR="00F02EA7" w:rsidRPr="00915B38" w:rsidRDefault="00071313" w:rsidP="00F02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0</w:t>
      </w:r>
      <w:r w:rsidR="008C18AD">
        <w:rPr>
          <w:rFonts w:ascii="Arial" w:hAnsi="Arial" w:cs="Arial"/>
          <w:sz w:val="24"/>
          <w:szCs w:val="24"/>
        </w:rPr>
        <w:t>7</w:t>
      </w:r>
      <w:r w:rsidRPr="00915B38">
        <w:rPr>
          <w:rFonts w:ascii="Arial" w:hAnsi="Arial" w:cs="Arial"/>
          <w:sz w:val="24"/>
          <w:szCs w:val="24"/>
        </w:rPr>
        <w:t>/</w:t>
      </w:r>
      <w:r w:rsidR="009E2132" w:rsidRPr="00915B38">
        <w:rPr>
          <w:rFonts w:ascii="Arial" w:hAnsi="Arial" w:cs="Arial"/>
          <w:sz w:val="24"/>
          <w:szCs w:val="24"/>
        </w:rPr>
        <w:t>1</w:t>
      </w:r>
      <w:r w:rsidR="008C18AD">
        <w:rPr>
          <w:rFonts w:ascii="Arial" w:hAnsi="Arial" w:cs="Arial"/>
          <w:sz w:val="24"/>
          <w:szCs w:val="24"/>
        </w:rPr>
        <w:t>8</w:t>
      </w:r>
      <w:r w:rsidRPr="00915B38">
        <w:rPr>
          <w:rFonts w:ascii="Arial" w:hAnsi="Arial" w:cs="Arial"/>
          <w:sz w:val="24"/>
          <w:szCs w:val="24"/>
        </w:rPr>
        <w:t>/202</w:t>
      </w:r>
      <w:r w:rsidR="009E2132" w:rsidRPr="00915B38">
        <w:rPr>
          <w:rFonts w:ascii="Arial" w:hAnsi="Arial" w:cs="Arial"/>
          <w:sz w:val="24"/>
          <w:szCs w:val="24"/>
        </w:rPr>
        <w:t>2</w:t>
      </w:r>
    </w:p>
    <w:p w14:paraId="152229C6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A93F75" w14:textId="27EEF673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  <w:u w:val="single"/>
        </w:rPr>
        <w:t>Petition for organization</w:t>
      </w:r>
      <w:r w:rsidRPr="00915B38">
        <w:rPr>
          <w:rFonts w:ascii="Arial" w:hAnsi="Arial" w:cs="Arial"/>
          <w:b/>
          <w:sz w:val="24"/>
          <w:szCs w:val="24"/>
        </w:rPr>
        <w:t xml:space="preserve"> —</w:t>
      </w:r>
      <w:r w:rsidR="00BC1E97" w:rsidRPr="00915B38">
        <w:rPr>
          <w:rFonts w:ascii="Arial" w:hAnsi="Arial" w:cs="Arial"/>
          <w:b/>
          <w:sz w:val="24"/>
          <w:szCs w:val="24"/>
        </w:rPr>
        <w:t>Cell and Gene</w:t>
      </w:r>
      <w:r w:rsidR="009E2132" w:rsidRPr="00915B38">
        <w:rPr>
          <w:rFonts w:ascii="Arial" w:hAnsi="Arial" w:cs="Arial"/>
          <w:b/>
          <w:sz w:val="24"/>
          <w:szCs w:val="24"/>
        </w:rPr>
        <w:t xml:space="preserve"> Therapy</w:t>
      </w:r>
      <w:r w:rsidR="00071313" w:rsidRPr="00915B38">
        <w:rPr>
          <w:rFonts w:ascii="Arial" w:hAnsi="Arial" w:cs="Arial"/>
          <w:b/>
          <w:sz w:val="24"/>
          <w:szCs w:val="24"/>
        </w:rPr>
        <w:t xml:space="preserve"> </w:t>
      </w:r>
      <w:r w:rsidR="00BC1E97" w:rsidRPr="00915B38">
        <w:rPr>
          <w:rFonts w:ascii="Arial" w:hAnsi="Arial" w:cs="Arial"/>
          <w:b/>
          <w:sz w:val="24"/>
          <w:szCs w:val="24"/>
        </w:rPr>
        <w:t xml:space="preserve">(CGT) </w:t>
      </w:r>
      <w:r w:rsidR="00071313" w:rsidRPr="00915B38">
        <w:rPr>
          <w:rFonts w:ascii="Arial" w:hAnsi="Arial" w:cs="Arial"/>
          <w:b/>
          <w:sz w:val="24"/>
          <w:szCs w:val="24"/>
        </w:rPr>
        <w:t>S</w:t>
      </w:r>
      <w:r w:rsidRPr="00915B38">
        <w:rPr>
          <w:rFonts w:ascii="Arial" w:hAnsi="Arial" w:cs="Arial"/>
          <w:b/>
          <w:sz w:val="24"/>
          <w:szCs w:val="24"/>
        </w:rPr>
        <w:t>pecial Interest Group (SIG)</w:t>
      </w:r>
    </w:p>
    <w:p w14:paraId="29F463FE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FACBDC0" w14:textId="77777777" w:rsidR="00F02EA7" w:rsidRPr="00915B38" w:rsidRDefault="00F54223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</w:rPr>
        <w:t xml:space="preserve">Overview and </w:t>
      </w:r>
      <w:r w:rsidR="00F02EA7" w:rsidRPr="00915B38">
        <w:rPr>
          <w:rFonts w:ascii="Arial" w:hAnsi="Arial" w:cs="Arial"/>
          <w:b/>
          <w:sz w:val="24"/>
          <w:szCs w:val="24"/>
        </w:rPr>
        <w:t>Mission</w:t>
      </w:r>
    </w:p>
    <w:p w14:paraId="06CF003C" w14:textId="77777777" w:rsidR="00F920B9" w:rsidRPr="00915B38" w:rsidRDefault="00F920B9" w:rsidP="00F02E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701088" w14:textId="50212F03" w:rsidR="005B7B1B" w:rsidRPr="00915B38" w:rsidRDefault="005B7B1B" w:rsidP="005B7B1B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evolution of medicines from small molecules to proteins </w:t>
      </w:r>
      <w:r w:rsidR="001C3D15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a paradigm shift</w:t>
      </w:r>
      <w:r w:rsidR="008C18A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04410"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</w:t>
      </w:r>
      <w:r w:rsidR="00175EFE"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next </w:t>
      </w:r>
      <w:r w:rsidR="00175EFE">
        <w:rPr>
          <w:rFonts w:ascii="Arial" w:hAnsi="Arial" w:cs="Arial"/>
          <w:color w:val="222222"/>
          <w:sz w:val="24"/>
          <w:szCs w:val="24"/>
          <w:shd w:val="clear" w:color="auto" w:fill="FFFFFF"/>
        </w:rPr>
        <w:t>leap</w:t>
      </w:r>
      <w:r w:rsidR="009044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to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cell and gene therapies </w:t>
      </w:r>
      <w:r w:rsidR="009044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(CGT) 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>holds tremendous promise for patients</w:t>
      </w:r>
      <w:r w:rsidR="00C6663A">
        <w:rPr>
          <w:rFonts w:ascii="Arial" w:hAnsi="Arial" w:cs="Arial"/>
          <w:color w:val="222222"/>
          <w:sz w:val="24"/>
          <w:szCs w:val="24"/>
          <w:shd w:val="clear" w:color="auto" w:fill="FFFFFF"/>
        </w:rPr>
        <w:t>, particularly with rare genetic conditions with no or minimal existing traditional therapeutic options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 The patient, product, and system journeys for </w:t>
      </w:r>
      <w:r w:rsidR="00354831"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>CGT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fundamentally different </w:t>
      </w:r>
      <w:r w:rsidR="000346F1"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>traditional medicines</w:t>
      </w:r>
      <w:r w:rsidR="00C666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require new approaches in pharmacoepidemiology as well</w:t>
      </w:r>
      <w:r w:rsidRPr="00915B38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</w:p>
    <w:p w14:paraId="0A937941" w14:textId="5F6CE6F2" w:rsidR="00F02EA7" w:rsidRPr="00915B38" w:rsidRDefault="009A0632" w:rsidP="00915B38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 xml:space="preserve">The </w:t>
      </w:r>
      <w:r w:rsidR="00BC1E97" w:rsidRPr="00915B38">
        <w:rPr>
          <w:rFonts w:ascii="Arial" w:hAnsi="Arial" w:cs="Arial"/>
          <w:bCs/>
          <w:sz w:val="24"/>
          <w:szCs w:val="24"/>
        </w:rPr>
        <w:t>Cell and Gene Therapy</w:t>
      </w:r>
      <w:r w:rsidR="00BC1E97" w:rsidRPr="00915B38">
        <w:rPr>
          <w:rFonts w:ascii="Arial" w:hAnsi="Arial" w:cs="Arial"/>
          <w:b/>
          <w:sz w:val="24"/>
          <w:szCs w:val="24"/>
        </w:rPr>
        <w:t xml:space="preserve"> </w:t>
      </w:r>
      <w:r w:rsidR="009E2132" w:rsidRPr="00915B38">
        <w:rPr>
          <w:rFonts w:ascii="Arial" w:hAnsi="Arial" w:cs="Arial"/>
          <w:sz w:val="24"/>
          <w:szCs w:val="24"/>
        </w:rPr>
        <w:t xml:space="preserve">Special </w:t>
      </w:r>
      <w:r w:rsidR="00576A68" w:rsidRPr="00915B38">
        <w:rPr>
          <w:rFonts w:ascii="Arial" w:hAnsi="Arial" w:cs="Arial"/>
          <w:sz w:val="24"/>
          <w:szCs w:val="24"/>
        </w:rPr>
        <w:t>Interest Group (</w:t>
      </w:r>
      <w:r w:rsidR="00184BDF" w:rsidRPr="00915B38">
        <w:rPr>
          <w:rFonts w:ascii="Arial" w:hAnsi="Arial" w:cs="Arial"/>
          <w:sz w:val="24"/>
          <w:szCs w:val="24"/>
        </w:rPr>
        <w:t>CG</w:t>
      </w:r>
      <w:r w:rsidR="00DF5A5D" w:rsidRPr="00915B38">
        <w:rPr>
          <w:rFonts w:ascii="Arial" w:hAnsi="Arial" w:cs="Arial"/>
          <w:sz w:val="24"/>
          <w:szCs w:val="24"/>
        </w:rPr>
        <w:t>T-</w:t>
      </w:r>
      <w:r w:rsidRPr="00915B38">
        <w:rPr>
          <w:rFonts w:ascii="Arial" w:hAnsi="Arial" w:cs="Arial"/>
          <w:sz w:val="24"/>
          <w:szCs w:val="24"/>
        </w:rPr>
        <w:t>SIG</w:t>
      </w:r>
      <w:r w:rsidR="00576A68" w:rsidRPr="00915B38">
        <w:rPr>
          <w:rFonts w:ascii="Arial" w:hAnsi="Arial" w:cs="Arial"/>
          <w:sz w:val="24"/>
          <w:szCs w:val="24"/>
        </w:rPr>
        <w:t>)</w:t>
      </w:r>
      <w:r w:rsidRPr="00915B38">
        <w:rPr>
          <w:rFonts w:ascii="Arial" w:hAnsi="Arial" w:cs="Arial"/>
          <w:sz w:val="24"/>
          <w:szCs w:val="24"/>
        </w:rPr>
        <w:t xml:space="preserve"> </w:t>
      </w:r>
      <w:r w:rsidR="009B3286" w:rsidRPr="00915B38">
        <w:rPr>
          <w:rFonts w:ascii="Arial" w:hAnsi="Arial" w:cs="Arial"/>
          <w:sz w:val="24"/>
          <w:szCs w:val="24"/>
        </w:rPr>
        <w:t>serve</w:t>
      </w:r>
      <w:r w:rsidR="00343F8A" w:rsidRPr="00915B38">
        <w:rPr>
          <w:rFonts w:ascii="Arial" w:hAnsi="Arial" w:cs="Arial"/>
          <w:sz w:val="24"/>
          <w:szCs w:val="24"/>
        </w:rPr>
        <w:t>s</w:t>
      </w:r>
      <w:r w:rsidR="009B3286" w:rsidRPr="00915B38">
        <w:rPr>
          <w:rFonts w:ascii="Arial" w:hAnsi="Arial" w:cs="Arial"/>
          <w:sz w:val="24"/>
          <w:szCs w:val="24"/>
        </w:rPr>
        <w:t xml:space="preserve"> as a collaborative community of </w:t>
      </w:r>
      <w:r w:rsidR="001837B2" w:rsidRPr="00915B38">
        <w:rPr>
          <w:rFonts w:ascii="Arial" w:hAnsi="Arial" w:cs="Arial"/>
          <w:sz w:val="24"/>
          <w:szCs w:val="24"/>
        </w:rPr>
        <w:t>ISPE members</w:t>
      </w:r>
      <w:r w:rsidR="009B3286" w:rsidRPr="00915B38">
        <w:rPr>
          <w:rFonts w:ascii="Arial" w:hAnsi="Arial" w:cs="Arial"/>
          <w:sz w:val="24"/>
          <w:szCs w:val="24"/>
        </w:rPr>
        <w:t xml:space="preserve"> </w:t>
      </w:r>
      <w:r w:rsidR="00843A3E" w:rsidRPr="00915B38">
        <w:rPr>
          <w:rFonts w:ascii="Arial" w:hAnsi="Arial" w:cs="Arial"/>
          <w:sz w:val="24"/>
          <w:szCs w:val="24"/>
        </w:rPr>
        <w:t xml:space="preserve">to discuss, </w:t>
      </w:r>
      <w:r w:rsidR="000B0A88" w:rsidRPr="00915B38">
        <w:rPr>
          <w:rFonts w:ascii="Arial" w:hAnsi="Arial" w:cs="Arial"/>
          <w:sz w:val="24"/>
          <w:szCs w:val="24"/>
        </w:rPr>
        <w:t>develop</w:t>
      </w:r>
      <w:r w:rsidR="00496033" w:rsidRPr="00915B38">
        <w:rPr>
          <w:rFonts w:ascii="Arial" w:hAnsi="Arial" w:cs="Arial"/>
          <w:sz w:val="24"/>
          <w:szCs w:val="24"/>
        </w:rPr>
        <w:t>,</w:t>
      </w:r>
      <w:r w:rsidR="000B0A88" w:rsidRPr="00915B38">
        <w:rPr>
          <w:rFonts w:ascii="Arial" w:hAnsi="Arial" w:cs="Arial"/>
          <w:sz w:val="24"/>
          <w:szCs w:val="24"/>
        </w:rPr>
        <w:t xml:space="preserve"> and </w:t>
      </w:r>
      <w:r w:rsidR="00B72103" w:rsidRPr="00915B38">
        <w:rPr>
          <w:rFonts w:ascii="Arial" w:hAnsi="Arial" w:cs="Arial"/>
          <w:sz w:val="24"/>
          <w:szCs w:val="24"/>
        </w:rPr>
        <w:t>improve</w:t>
      </w:r>
      <w:r w:rsidR="000B0A88" w:rsidRPr="00915B38">
        <w:rPr>
          <w:rFonts w:ascii="Arial" w:hAnsi="Arial" w:cs="Arial"/>
          <w:sz w:val="24"/>
          <w:szCs w:val="24"/>
        </w:rPr>
        <w:t xml:space="preserve"> </w:t>
      </w:r>
      <w:r w:rsidR="00865226" w:rsidRPr="00915B38">
        <w:rPr>
          <w:rFonts w:ascii="Arial" w:hAnsi="Arial" w:cs="Arial"/>
          <w:sz w:val="24"/>
          <w:szCs w:val="24"/>
        </w:rPr>
        <w:t>study design, analytical methods</w:t>
      </w:r>
      <w:r w:rsidR="005E20EC" w:rsidRPr="00915B38">
        <w:rPr>
          <w:rFonts w:ascii="Arial" w:hAnsi="Arial" w:cs="Arial"/>
          <w:sz w:val="24"/>
          <w:szCs w:val="24"/>
        </w:rPr>
        <w:t xml:space="preserve">, data </w:t>
      </w:r>
      <w:r w:rsidR="00E66FD6" w:rsidRPr="00915B38">
        <w:rPr>
          <w:rFonts w:ascii="Arial" w:hAnsi="Arial" w:cs="Arial"/>
          <w:sz w:val="24"/>
          <w:szCs w:val="24"/>
        </w:rPr>
        <w:t>elements</w:t>
      </w:r>
      <w:r w:rsidR="0030387E" w:rsidRPr="00915B38">
        <w:rPr>
          <w:rFonts w:ascii="Arial" w:hAnsi="Arial" w:cs="Arial"/>
          <w:sz w:val="24"/>
          <w:szCs w:val="24"/>
        </w:rPr>
        <w:t xml:space="preserve">, </w:t>
      </w:r>
      <w:r w:rsidR="005E20EC" w:rsidRPr="00915B38">
        <w:rPr>
          <w:rFonts w:ascii="Arial" w:hAnsi="Arial" w:cs="Arial"/>
          <w:sz w:val="24"/>
          <w:szCs w:val="24"/>
        </w:rPr>
        <w:t>and quality for</w:t>
      </w:r>
      <w:r w:rsidR="00B2383D" w:rsidRPr="00915B38">
        <w:rPr>
          <w:rFonts w:ascii="Arial" w:eastAsia="Times New Roman" w:hAnsi="Arial" w:cs="Arial"/>
          <w:color w:val="1B1B1B"/>
          <w:sz w:val="24"/>
          <w:szCs w:val="24"/>
        </w:rPr>
        <w:t xml:space="preserve"> pharmacoepidemiologic </w:t>
      </w:r>
      <w:r w:rsidR="00365211" w:rsidRPr="00915B38">
        <w:rPr>
          <w:rFonts w:ascii="Arial" w:eastAsia="Times New Roman" w:hAnsi="Arial" w:cs="Arial"/>
          <w:color w:val="1B1B1B"/>
          <w:sz w:val="24"/>
          <w:szCs w:val="24"/>
        </w:rPr>
        <w:t>studies</w:t>
      </w:r>
      <w:r w:rsidR="00365211">
        <w:rPr>
          <w:rFonts w:ascii="Arial" w:eastAsia="Times New Roman" w:hAnsi="Arial" w:cs="Arial"/>
          <w:color w:val="1B1B1B"/>
          <w:sz w:val="24"/>
          <w:szCs w:val="24"/>
        </w:rPr>
        <w:t xml:space="preserve"> focusing</w:t>
      </w:r>
      <w:r w:rsidR="00B2383D" w:rsidRPr="00915B38">
        <w:rPr>
          <w:rFonts w:ascii="Arial" w:eastAsia="Times New Roman" w:hAnsi="Arial" w:cs="Arial"/>
          <w:color w:val="1B1B1B"/>
          <w:sz w:val="24"/>
          <w:szCs w:val="24"/>
        </w:rPr>
        <w:t xml:space="preserve"> on the </w:t>
      </w:r>
      <w:r w:rsidR="00904410">
        <w:rPr>
          <w:rFonts w:ascii="Arial" w:eastAsia="Times New Roman" w:hAnsi="Arial" w:cs="Arial"/>
          <w:color w:val="1B1B1B"/>
          <w:sz w:val="24"/>
          <w:szCs w:val="24"/>
        </w:rPr>
        <w:t xml:space="preserve">various aspects of CGT, including but not limited to </w:t>
      </w:r>
      <w:r w:rsidR="00B2383D" w:rsidRPr="00915B38">
        <w:rPr>
          <w:rFonts w:ascii="Arial" w:eastAsia="Times New Roman" w:hAnsi="Arial" w:cs="Arial"/>
          <w:color w:val="1B1B1B"/>
          <w:sz w:val="24"/>
          <w:szCs w:val="24"/>
        </w:rPr>
        <w:t>safety and effectiveness.</w:t>
      </w:r>
    </w:p>
    <w:p w14:paraId="569F6976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</w:rPr>
        <w:t>Objectives</w:t>
      </w:r>
    </w:p>
    <w:p w14:paraId="5C6B4B2C" w14:textId="77777777" w:rsidR="006B74FA" w:rsidRPr="00915B38" w:rsidRDefault="006B74FA" w:rsidP="00F02E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4BA84B" w14:textId="275517A9" w:rsidR="007F6829" w:rsidRPr="00915B38" w:rsidRDefault="007F6829" w:rsidP="006D62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To s</w:t>
      </w:r>
      <w:r w:rsidR="000E0820" w:rsidRPr="00915B38">
        <w:rPr>
          <w:rFonts w:ascii="Arial" w:hAnsi="Arial" w:cs="Arial"/>
          <w:sz w:val="24"/>
          <w:szCs w:val="24"/>
        </w:rPr>
        <w:t>hare knowledge</w:t>
      </w:r>
      <w:r w:rsidR="00CD145F" w:rsidRPr="00915B38">
        <w:rPr>
          <w:rFonts w:ascii="Arial" w:hAnsi="Arial" w:cs="Arial"/>
          <w:sz w:val="24"/>
          <w:szCs w:val="24"/>
        </w:rPr>
        <w:t xml:space="preserve"> and experience</w:t>
      </w:r>
      <w:r w:rsidR="000E0820" w:rsidRPr="00915B38">
        <w:rPr>
          <w:rFonts w:ascii="Arial" w:hAnsi="Arial" w:cs="Arial"/>
          <w:sz w:val="24"/>
          <w:szCs w:val="24"/>
        </w:rPr>
        <w:t xml:space="preserve"> </w:t>
      </w:r>
      <w:r w:rsidR="00904410">
        <w:rPr>
          <w:rFonts w:ascii="Arial" w:hAnsi="Arial" w:cs="Arial"/>
          <w:sz w:val="24"/>
          <w:szCs w:val="24"/>
        </w:rPr>
        <w:t>among</w:t>
      </w:r>
      <w:r w:rsidR="00904410" w:rsidRPr="00915B38">
        <w:rPr>
          <w:rFonts w:ascii="Arial" w:hAnsi="Arial" w:cs="Arial"/>
          <w:sz w:val="24"/>
          <w:szCs w:val="24"/>
        </w:rPr>
        <w:t xml:space="preserve"> </w:t>
      </w:r>
      <w:r w:rsidR="0068609C" w:rsidRPr="00915B38">
        <w:rPr>
          <w:rFonts w:ascii="Arial" w:hAnsi="Arial" w:cs="Arial"/>
          <w:sz w:val="24"/>
          <w:szCs w:val="24"/>
        </w:rPr>
        <w:t>member</w:t>
      </w:r>
      <w:r w:rsidR="006E7CAE" w:rsidRPr="00915B38">
        <w:rPr>
          <w:rFonts w:ascii="Arial" w:hAnsi="Arial" w:cs="Arial"/>
          <w:sz w:val="24"/>
          <w:szCs w:val="24"/>
        </w:rPr>
        <w:t>s</w:t>
      </w:r>
      <w:r w:rsidRPr="00915B38">
        <w:rPr>
          <w:rFonts w:ascii="Arial" w:hAnsi="Arial" w:cs="Arial"/>
          <w:sz w:val="24"/>
          <w:szCs w:val="24"/>
        </w:rPr>
        <w:t xml:space="preserve"> </w:t>
      </w:r>
      <w:r w:rsidR="00930C3B" w:rsidRPr="00915B38">
        <w:rPr>
          <w:rFonts w:ascii="Arial" w:hAnsi="Arial" w:cs="Arial"/>
          <w:sz w:val="24"/>
          <w:szCs w:val="24"/>
        </w:rPr>
        <w:t xml:space="preserve">in the field of </w:t>
      </w:r>
      <w:r w:rsidRPr="00915B38">
        <w:rPr>
          <w:rFonts w:ascii="Arial" w:hAnsi="Arial" w:cs="Arial"/>
          <w:sz w:val="24"/>
          <w:szCs w:val="24"/>
        </w:rPr>
        <w:t>C</w:t>
      </w:r>
      <w:r w:rsidR="00354831" w:rsidRPr="00915B38">
        <w:rPr>
          <w:rFonts w:ascii="Arial" w:hAnsi="Arial" w:cs="Arial"/>
          <w:sz w:val="24"/>
          <w:szCs w:val="24"/>
        </w:rPr>
        <w:t>GT</w:t>
      </w:r>
      <w:r w:rsidRPr="00915B38">
        <w:rPr>
          <w:rFonts w:ascii="Arial" w:hAnsi="Arial" w:cs="Arial"/>
          <w:sz w:val="24"/>
          <w:szCs w:val="24"/>
        </w:rPr>
        <w:t xml:space="preserve"> </w:t>
      </w:r>
    </w:p>
    <w:p w14:paraId="1386A2E6" w14:textId="77777777" w:rsidR="000B3FC0" w:rsidRPr="00915B38" w:rsidRDefault="000B3FC0" w:rsidP="000B3FC0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563D49A" w14:textId="7FFBA705" w:rsidR="006D62E0" w:rsidRPr="00915B38" w:rsidRDefault="006D62E0" w:rsidP="006D62E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 xml:space="preserve">To increase awareness of and discuss </w:t>
      </w:r>
      <w:r w:rsidR="009D5360" w:rsidRPr="00915B38">
        <w:rPr>
          <w:rFonts w:ascii="Arial" w:hAnsi="Arial" w:cs="Arial"/>
          <w:sz w:val="24"/>
          <w:szCs w:val="24"/>
        </w:rPr>
        <w:t>issues/</w:t>
      </w:r>
      <w:r w:rsidR="000B3FC0" w:rsidRPr="00915B38">
        <w:rPr>
          <w:rFonts w:ascii="Arial" w:hAnsi="Arial" w:cs="Arial"/>
          <w:sz w:val="24"/>
          <w:szCs w:val="24"/>
        </w:rPr>
        <w:t>challenges</w:t>
      </w:r>
      <w:r w:rsidRPr="00915B38">
        <w:rPr>
          <w:rFonts w:ascii="Arial" w:hAnsi="Arial" w:cs="Arial"/>
          <w:sz w:val="24"/>
          <w:szCs w:val="24"/>
        </w:rPr>
        <w:t xml:space="preserve"> in pharmacoepidemiolog</w:t>
      </w:r>
      <w:r w:rsidR="00F25925">
        <w:rPr>
          <w:rFonts w:ascii="Arial" w:hAnsi="Arial" w:cs="Arial"/>
          <w:sz w:val="24"/>
          <w:szCs w:val="24"/>
        </w:rPr>
        <w:t>ic</w:t>
      </w:r>
      <w:r w:rsidRPr="00915B38">
        <w:rPr>
          <w:rFonts w:ascii="Arial" w:hAnsi="Arial" w:cs="Arial"/>
          <w:sz w:val="24"/>
          <w:szCs w:val="24"/>
        </w:rPr>
        <w:t xml:space="preserve"> research on </w:t>
      </w:r>
      <w:r w:rsidR="002C2F8F" w:rsidRPr="00915B38">
        <w:rPr>
          <w:rFonts w:ascii="Arial" w:hAnsi="Arial" w:cs="Arial"/>
          <w:sz w:val="24"/>
          <w:szCs w:val="24"/>
        </w:rPr>
        <w:t>C</w:t>
      </w:r>
      <w:r w:rsidR="0095376F" w:rsidRPr="00915B38">
        <w:rPr>
          <w:rFonts w:ascii="Arial" w:hAnsi="Arial" w:cs="Arial"/>
          <w:sz w:val="24"/>
          <w:szCs w:val="24"/>
        </w:rPr>
        <w:t>GT</w:t>
      </w:r>
    </w:p>
    <w:p w14:paraId="4E84F181" w14:textId="77777777" w:rsidR="00B83AC3" w:rsidRPr="00915B38" w:rsidRDefault="00B83AC3" w:rsidP="00B83AC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BCBE39D" w14:textId="10AA9B54" w:rsidR="00907E3A" w:rsidRPr="00915B38" w:rsidRDefault="00497E3E" w:rsidP="00574833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To f</w:t>
      </w:r>
      <w:r w:rsidR="00907E3A" w:rsidRPr="00915B38">
        <w:rPr>
          <w:rFonts w:ascii="Arial" w:hAnsi="Arial" w:cs="Arial"/>
          <w:sz w:val="24"/>
          <w:szCs w:val="24"/>
        </w:rPr>
        <w:t>oster collaboration among the SIG members using</w:t>
      </w:r>
      <w:r w:rsidR="006C66DD" w:rsidRPr="00915B38">
        <w:rPr>
          <w:rFonts w:ascii="Arial" w:hAnsi="Arial" w:cs="Arial"/>
          <w:sz w:val="24"/>
          <w:szCs w:val="24"/>
        </w:rPr>
        <w:t xml:space="preserve"> novel</w:t>
      </w:r>
      <w:r w:rsidR="00907E3A" w:rsidRPr="00915B38">
        <w:rPr>
          <w:rFonts w:ascii="Arial" w:hAnsi="Arial" w:cs="Arial"/>
          <w:sz w:val="24"/>
          <w:szCs w:val="24"/>
        </w:rPr>
        <w:t xml:space="preserve"> </w:t>
      </w:r>
      <w:r w:rsidR="00BE76E6" w:rsidRPr="00915B38">
        <w:rPr>
          <w:rFonts w:ascii="Arial" w:hAnsi="Arial" w:cs="Arial"/>
          <w:sz w:val="24"/>
          <w:szCs w:val="24"/>
        </w:rPr>
        <w:t>real-world</w:t>
      </w:r>
      <w:r w:rsidR="006C66DD" w:rsidRPr="00915B38">
        <w:rPr>
          <w:rFonts w:ascii="Arial" w:hAnsi="Arial" w:cs="Arial"/>
          <w:sz w:val="24"/>
          <w:szCs w:val="24"/>
        </w:rPr>
        <w:t xml:space="preserve"> </w:t>
      </w:r>
      <w:r w:rsidR="00904410">
        <w:rPr>
          <w:rFonts w:ascii="Arial" w:hAnsi="Arial" w:cs="Arial"/>
          <w:sz w:val="24"/>
          <w:szCs w:val="24"/>
        </w:rPr>
        <w:t xml:space="preserve">data </w:t>
      </w:r>
      <w:r w:rsidR="00666620" w:rsidRPr="00915B38">
        <w:rPr>
          <w:rFonts w:ascii="Arial" w:hAnsi="Arial" w:cs="Arial"/>
          <w:sz w:val="24"/>
          <w:szCs w:val="24"/>
        </w:rPr>
        <w:t>sources and</w:t>
      </w:r>
      <w:r w:rsidR="002D6947" w:rsidRPr="00915B38">
        <w:rPr>
          <w:rFonts w:ascii="Arial" w:hAnsi="Arial" w:cs="Arial"/>
          <w:sz w:val="24"/>
          <w:szCs w:val="24"/>
        </w:rPr>
        <w:t xml:space="preserve"> pharmacoepidemiologic </w:t>
      </w:r>
      <w:r w:rsidR="00BE76E6" w:rsidRPr="00915B38">
        <w:rPr>
          <w:rFonts w:ascii="Arial" w:hAnsi="Arial" w:cs="Arial"/>
          <w:sz w:val="24"/>
          <w:szCs w:val="24"/>
        </w:rPr>
        <w:t xml:space="preserve">methods to </w:t>
      </w:r>
      <w:bookmarkStart w:id="0" w:name="_Hlk106187522"/>
      <w:r w:rsidR="002D6947" w:rsidRPr="00915B38">
        <w:rPr>
          <w:rFonts w:ascii="Arial" w:hAnsi="Arial" w:cs="Arial"/>
          <w:sz w:val="24"/>
          <w:szCs w:val="24"/>
        </w:rPr>
        <w:t>study CGT</w:t>
      </w:r>
      <w:r w:rsidR="00DF6DD7" w:rsidRPr="00915B38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bookmarkEnd w:id="0"/>
    </w:p>
    <w:p w14:paraId="2874EE8D" w14:textId="77777777" w:rsidR="0032298E" w:rsidRPr="00915B38" w:rsidRDefault="0032298E" w:rsidP="0032298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7964F28" w14:textId="4B5D99C4" w:rsidR="0032298E" w:rsidRPr="00915B38" w:rsidRDefault="00130C2F" w:rsidP="0032298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To d</w:t>
      </w:r>
      <w:r w:rsidR="00B209E5" w:rsidRPr="00915B38">
        <w:rPr>
          <w:rFonts w:ascii="Arial" w:hAnsi="Arial" w:cs="Arial"/>
          <w:sz w:val="24"/>
          <w:szCs w:val="24"/>
        </w:rPr>
        <w:t>evelop</w:t>
      </w:r>
      <w:r w:rsidR="0032298E" w:rsidRPr="00915B38">
        <w:rPr>
          <w:rFonts w:ascii="Arial" w:hAnsi="Arial" w:cs="Arial"/>
          <w:sz w:val="24"/>
          <w:szCs w:val="24"/>
        </w:rPr>
        <w:t xml:space="preserve"> </w:t>
      </w:r>
      <w:r w:rsidR="005F69DD" w:rsidRPr="00915B38">
        <w:rPr>
          <w:rFonts w:ascii="Arial" w:hAnsi="Arial" w:cs="Arial"/>
          <w:sz w:val="24"/>
          <w:szCs w:val="24"/>
        </w:rPr>
        <w:t xml:space="preserve">and </w:t>
      </w:r>
      <w:r w:rsidR="006C5144" w:rsidRPr="00915B38">
        <w:rPr>
          <w:rFonts w:ascii="Arial" w:hAnsi="Arial" w:cs="Arial"/>
          <w:sz w:val="24"/>
          <w:szCs w:val="24"/>
        </w:rPr>
        <w:t>advance</w:t>
      </w:r>
      <w:r w:rsidR="005F69DD" w:rsidRPr="00915B38">
        <w:rPr>
          <w:rFonts w:ascii="Arial" w:hAnsi="Arial" w:cs="Arial"/>
          <w:sz w:val="24"/>
          <w:szCs w:val="24"/>
        </w:rPr>
        <w:t xml:space="preserve"> </w:t>
      </w:r>
      <w:r w:rsidR="0032298E" w:rsidRPr="00915B38">
        <w:rPr>
          <w:rFonts w:ascii="Arial" w:hAnsi="Arial" w:cs="Arial"/>
          <w:sz w:val="24"/>
          <w:szCs w:val="24"/>
        </w:rPr>
        <w:t>pharmacoepidemiologic methods (e.g., multi-database methods, data linkage</w:t>
      </w:r>
      <w:r w:rsidR="009838B2">
        <w:rPr>
          <w:rFonts w:ascii="Arial" w:hAnsi="Arial" w:cs="Arial"/>
          <w:sz w:val="24"/>
          <w:szCs w:val="24"/>
        </w:rPr>
        <w:t xml:space="preserve"> (</w:t>
      </w:r>
      <w:r w:rsidR="008909A8">
        <w:rPr>
          <w:rFonts w:ascii="Arial" w:hAnsi="Arial" w:cs="Arial"/>
          <w:sz w:val="24"/>
          <w:szCs w:val="24"/>
        </w:rPr>
        <w:t>e.g.</w:t>
      </w:r>
      <w:r w:rsidR="009838B2">
        <w:rPr>
          <w:rFonts w:ascii="Arial" w:hAnsi="Arial" w:cs="Arial"/>
          <w:sz w:val="24"/>
          <w:szCs w:val="24"/>
        </w:rPr>
        <w:t xml:space="preserve"> use of tokenization)</w:t>
      </w:r>
      <w:r w:rsidR="00E84D4B" w:rsidRPr="00915B38">
        <w:rPr>
          <w:rFonts w:ascii="Arial" w:hAnsi="Arial" w:cs="Arial"/>
          <w:sz w:val="24"/>
          <w:szCs w:val="24"/>
        </w:rPr>
        <w:t xml:space="preserve"> and design-based approach to address bias</w:t>
      </w:r>
      <w:r w:rsidR="0032298E" w:rsidRPr="00915B38">
        <w:rPr>
          <w:rFonts w:ascii="Arial" w:hAnsi="Arial" w:cs="Arial"/>
          <w:sz w:val="24"/>
          <w:szCs w:val="24"/>
        </w:rPr>
        <w:t>)</w:t>
      </w:r>
      <w:r w:rsidR="003E5A56" w:rsidRPr="00915B38">
        <w:rPr>
          <w:rFonts w:ascii="Arial" w:hAnsi="Arial" w:cs="Arial"/>
          <w:sz w:val="24"/>
          <w:szCs w:val="24"/>
        </w:rPr>
        <w:t xml:space="preserve"> in </w:t>
      </w:r>
      <w:r w:rsidR="00904410">
        <w:rPr>
          <w:rFonts w:ascii="Arial" w:hAnsi="Arial" w:cs="Arial"/>
          <w:sz w:val="24"/>
          <w:szCs w:val="24"/>
        </w:rPr>
        <w:t xml:space="preserve">the field of </w:t>
      </w:r>
      <w:r w:rsidR="003E5A56" w:rsidRPr="00915B38">
        <w:rPr>
          <w:rFonts w:ascii="Arial" w:hAnsi="Arial" w:cs="Arial"/>
          <w:sz w:val="24"/>
          <w:szCs w:val="24"/>
        </w:rPr>
        <w:t>CGT</w:t>
      </w:r>
      <w:r w:rsidR="004C70E9" w:rsidRPr="00915B38">
        <w:rPr>
          <w:rFonts w:ascii="Arial" w:hAnsi="Arial" w:cs="Arial"/>
          <w:sz w:val="24"/>
          <w:szCs w:val="24"/>
        </w:rPr>
        <w:t xml:space="preserve"> </w:t>
      </w:r>
    </w:p>
    <w:p w14:paraId="640E62CD" w14:textId="77777777" w:rsidR="0032298E" w:rsidRPr="00915B38" w:rsidRDefault="0032298E" w:rsidP="00141D69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51B0D342" w14:textId="09B13D77" w:rsidR="00C85746" w:rsidRPr="002A74F5" w:rsidRDefault="00130C2F" w:rsidP="00C85746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925">
        <w:rPr>
          <w:rFonts w:ascii="Arial" w:hAnsi="Arial" w:cs="Arial"/>
          <w:sz w:val="24"/>
          <w:szCs w:val="24"/>
        </w:rPr>
        <w:t xml:space="preserve">To </w:t>
      </w:r>
      <w:r w:rsidR="008067F7" w:rsidRPr="00F25925">
        <w:rPr>
          <w:rFonts w:ascii="Arial" w:hAnsi="Arial" w:cs="Arial"/>
          <w:sz w:val="24"/>
          <w:szCs w:val="24"/>
        </w:rPr>
        <w:t>e</w:t>
      </w:r>
      <w:r w:rsidR="000B6FE6" w:rsidRPr="00F25925">
        <w:rPr>
          <w:rFonts w:ascii="Arial" w:hAnsi="Arial" w:cs="Arial"/>
          <w:sz w:val="24"/>
          <w:szCs w:val="24"/>
        </w:rPr>
        <w:t>ducate the general ISPE member</w:t>
      </w:r>
      <w:r w:rsidR="00EF0A22">
        <w:rPr>
          <w:rFonts w:ascii="Arial" w:hAnsi="Arial" w:cs="Arial"/>
          <w:sz w:val="24"/>
          <w:szCs w:val="24"/>
        </w:rPr>
        <w:t>ship</w:t>
      </w:r>
      <w:r w:rsidR="000B6FE6" w:rsidRPr="00F25925">
        <w:rPr>
          <w:rFonts w:ascii="Arial" w:hAnsi="Arial" w:cs="Arial"/>
          <w:sz w:val="24"/>
          <w:szCs w:val="24"/>
        </w:rPr>
        <w:t xml:space="preserve"> and external stakeholders on the role of pharmacoepidemiology in </w:t>
      </w:r>
      <w:r w:rsidR="00A03E49" w:rsidRPr="00F25925">
        <w:rPr>
          <w:rFonts w:ascii="Arial" w:hAnsi="Arial" w:cs="Arial"/>
          <w:sz w:val="24"/>
          <w:szCs w:val="24"/>
        </w:rPr>
        <w:t>CGT</w:t>
      </w:r>
      <w:r w:rsidR="000B6FE6" w:rsidRPr="00F25925">
        <w:rPr>
          <w:rFonts w:ascii="Arial" w:hAnsi="Arial" w:cs="Arial"/>
          <w:sz w:val="24"/>
          <w:szCs w:val="24"/>
        </w:rPr>
        <w:t xml:space="preserve"> </w:t>
      </w:r>
      <w:bookmarkStart w:id="1" w:name="_Hlk103932314"/>
    </w:p>
    <w:p w14:paraId="7C58AA09" w14:textId="00D17D3B" w:rsidR="00C6663A" w:rsidRPr="00EF0A22" w:rsidRDefault="0064039A" w:rsidP="00365211">
      <w:pPr>
        <w:pStyle w:val="libtm"/>
        <w:numPr>
          <w:ilvl w:val="0"/>
          <w:numId w:val="7"/>
        </w:numPr>
        <w:shd w:val="clear" w:color="auto" w:fill="FFFFFF"/>
        <w:spacing w:after="225" w:afterAutospacing="0"/>
        <w:rPr>
          <w:rFonts w:ascii="Arial" w:hAnsi="Arial" w:cs="Arial"/>
          <w:color w:val="1B1B1B"/>
        </w:rPr>
      </w:pPr>
      <w:r w:rsidRPr="00C92EA7">
        <w:rPr>
          <w:rFonts w:ascii="Arial" w:hAnsi="Arial" w:cs="Arial"/>
        </w:rPr>
        <w:t>To</w:t>
      </w:r>
      <w:r w:rsidR="000E2FD1">
        <w:rPr>
          <w:rFonts w:ascii="Arial" w:hAnsi="Arial" w:cs="Arial"/>
        </w:rPr>
        <w:t xml:space="preserve"> serve as a resource to ISPE </w:t>
      </w:r>
      <w:r w:rsidR="00176BF9">
        <w:rPr>
          <w:rFonts w:ascii="Arial" w:hAnsi="Arial" w:cs="Arial"/>
        </w:rPr>
        <w:t>member</w:t>
      </w:r>
      <w:r w:rsidR="00EF0A22">
        <w:rPr>
          <w:rFonts w:ascii="Arial" w:hAnsi="Arial" w:cs="Arial"/>
        </w:rPr>
        <w:t>ship</w:t>
      </w:r>
      <w:r w:rsidR="000E2FD1">
        <w:rPr>
          <w:rFonts w:ascii="Arial" w:hAnsi="Arial" w:cs="Arial"/>
        </w:rPr>
        <w:t xml:space="preserve"> by</w:t>
      </w:r>
      <w:r w:rsidRPr="00C92EA7">
        <w:rPr>
          <w:rFonts w:ascii="Arial" w:hAnsi="Arial" w:cs="Arial"/>
        </w:rPr>
        <w:t xml:space="preserve"> </w:t>
      </w:r>
      <w:r w:rsidR="00176BF9">
        <w:rPr>
          <w:rFonts w:ascii="Arial" w:hAnsi="Arial" w:cs="Arial"/>
        </w:rPr>
        <w:t xml:space="preserve">providing </w:t>
      </w:r>
      <w:r w:rsidR="00176BF9" w:rsidRPr="00C92EA7">
        <w:rPr>
          <w:rFonts w:ascii="Arial" w:hAnsi="Arial" w:cs="Arial"/>
        </w:rPr>
        <w:t>pharmacoepidemiologic</w:t>
      </w:r>
      <w:r w:rsidRPr="00C92EA7">
        <w:rPr>
          <w:rFonts w:ascii="Arial" w:hAnsi="Arial" w:cs="Arial"/>
        </w:rPr>
        <w:t xml:space="preserve"> research and training in </w:t>
      </w:r>
      <w:bookmarkEnd w:id="1"/>
      <w:r w:rsidR="00C85746" w:rsidRPr="00C92EA7">
        <w:rPr>
          <w:rFonts w:ascii="Arial" w:hAnsi="Arial" w:cs="Arial"/>
        </w:rPr>
        <w:t>CGT</w:t>
      </w:r>
    </w:p>
    <w:p w14:paraId="49C746F0" w14:textId="1CD97DC0" w:rsidR="00C6663A" w:rsidRPr="00F25925" w:rsidRDefault="00C6663A" w:rsidP="00F02EA7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92EA7">
        <w:rPr>
          <w:rFonts w:ascii="Arial" w:hAnsi="Arial" w:cs="Arial"/>
          <w:sz w:val="24"/>
          <w:szCs w:val="24"/>
          <w:shd w:val="clear" w:color="auto" w:fill="FFFFFF"/>
        </w:rPr>
        <w:t xml:space="preserve">To increase participation, </w:t>
      </w:r>
      <w:r w:rsidR="00175EFE" w:rsidRPr="00C92EA7">
        <w:rPr>
          <w:rFonts w:ascii="Arial" w:hAnsi="Arial" w:cs="Arial"/>
          <w:sz w:val="24"/>
          <w:szCs w:val="24"/>
          <w:shd w:val="clear" w:color="auto" w:fill="FFFFFF"/>
        </w:rPr>
        <w:t>communication,</w:t>
      </w:r>
      <w:r w:rsidRPr="00C92EA7">
        <w:rPr>
          <w:rFonts w:ascii="Arial" w:hAnsi="Arial" w:cs="Arial"/>
          <w:sz w:val="24"/>
          <w:szCs w:val="24"/>
          <w:shd w:val="clear" w:color="auto" w:fill="FFFFFF"/>
        </w:rPr>
        <w:t xml:space="preserve"> and cooperation between ISPE members and other groups in academia, industry, and regulatory agencies that are focused on CGT </w:t>
      </w:r>
    </w:p>
    <w:p w14:paraId="2E21FCEE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8F0F3FA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</w:rPr>
        <w:t>Meetings</w:t>
      </w:r>
    </w:p>
    <w:p w14:paraId="7ECC9C87" w14:textId="7DD5AD1D" w:rsidR="00F02EA7" w:rsidRPr="00915B38" w:rsidRDefault="00F02EA7" w:rsidP="00F02EA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We will hold quarterly</w:t>
      </w:r>
      <w:r w:rsidR="00D25F56" w:rsidRPr="00915B38">
        <w:rPr>
          <w:rFonts w:ascii="Arial" w:hAnsi="Arial" w:cs="Arial"/>
          <w:sz w:val="24"/>
          <w:szCs w:val="24"/>
        </w:rPr>
        <w:t>, all-member</w:t>
      </w:r>
      <w:r w:rsidRPr="00915B38">
        <w:rPr>
          <w:rFonts w:ascii="Arial" w:hAnsi="Arial" w:cs="Arial"/>
          <w:sz w:val="24"/>
          <w:szCs w:val="24"/>
        </w:rPr>
        <w:t xml:space="preserve"> teleconferences</w:t>
      </w:r>
      <w:r w:rsidR="00D25F56" w:rsidRPr="00915B38">
        <w:rPr>
          <w:rFonts w:ascii="Arial" w:hAnsi="Arial" w:cs="Arial"/>
          <w:sz w:val="24"/>
          <w:szCs w:val="24"/>
        </w:rPr>
        <w:t xml:space="preserve"> with agendas </w:t>
      </w:r>
      <w:r w:rsidR="00B35DD7" w:rsidRPr="00915B38">
        <w:rPr>
          <w:rFonts w:ascii="Arial" w:hAnsi="Arial" w:cs="Arial"/>
          <w:sz w:val="24"/>
          <w:szCs w:val="24"/>
        </w:rPr>
        <w:t xml:space="preserve">developed </w:t>
      </w:r>
      <w:r w:rsidR="00D25F56" w:rsidRPr="00915B38">
        <w:rPr>
          <w:rFonts w:ascii="Arial" w:hAnsi="Arial" w:cs="Arial"/>
          <w:sz w:val="24"/>
          <w:szCs w:val="24"/>
        </w:rPr>
        <w:t>by committee leadership</w:t>
      </w:r>
      <w:r w:rsidR="00B35DD7" w:rsidRPr="00915B38">
        <w:rPr>
          <w:rFonts w:ascii="Arial" w:hAnsi="Arial" w:cs="Arial"/>
          <w:sz w:val="24"/>
          <w:szCs w:val="24"/>
        </w:rPr>
        <w:t xml:space="preserve"> with input from SIG members</w:t>
      </w:r>
      <w:r w:rsidR="005557DF" w:rsidRPr="00915B38">
        <w:rPr>
          <w:rFonts w:ascii="Arial" w:hAnsi="Arial" w:cs="Arial"/>
          <w:sz w:val="24"/>
          <w:szCs w:val="24"/>
        </w:rPr>
        <w:t xml:space="preserve">. </w:t>
      </w:r>
      <w:r w:rsidR="00F54223" w:rsidRPr="00915B38">
        <w:rPr>
          <w:rFonts w:ascii="Arial" w:hAnsi="Arial" w:cs="Arial"/>
          <w:sz w:val="24"/>
          <w:szCs w:val="24"/>
        </w:rPr>
        <w:t>We will hold an a</w:t>
      </w:r>
      <w:r w:rsidR="005557DF" w:rsidRPr="00915B38">
        <w:rPr>
          <w:rFonts w:ascii="Arial" w:hAnsi="Arial" w:cs="Arial"/>
          <w:sz w:val="24"/>
          <w:szCs w:val="24"/>
        </w:rPr>
        <w:t xml:space="preserve">nnual, in-person meeting at </w:t>
      </w:r>
      <w:r w:rsidR="00D25F56" w:rsidRPr="00915B38">
        <w:rPr>
          <w:rFonts w:ascii="Arial" w:hAnsi="Arial" w:cs="Arial"/>
          <w:sz w:val="24"/>
          <w:szCs w:val="24"/>
        </w:rPr>
        <w:t>the International Conference on Pharmaco</w:t>
      </w:r>
      <w:r w:rsidR="00586E4F" w:rsidRPr="00915B38">
        <w:rPr>
          <w:rFonts w:ascii="Arial" w:hAnsi="Arial" w:cs="Arial"/>
          <w:sz w:val="24"/>
          <w:szCs w:val="24"/>
        </w:rPr>
        <w:softHyphen/>
      </w:r>
      <w:r w:rsidR="00D25F56" w:rsidRPr="00915B38">
        <w:rPr>
          <w:rFonts w:ascii="Arial" w:hAnsi="Arial" w:cs="Arial"/>
          <w:sz w:val="24"/>
          <w:szCs w:val="24"/>
        </w:rPr>
        <w:t xml:space="preserve">epidemiology </w:t>
      </w:r>
      <w:r w:rsidR="00B35DD7" w:rsidRPr="00915B38">
        <w:rPr>
          <w:rFonts w:ascii="Arial" w:hAnsi="Arial" w:cs="Arial"/>
          <w:sz w:val="24"/>
          <w:szCs w:val="24"/>
        </w:rPr>
        <w:t xml:space="preserve">&amp; Therapeutic Risk Management </w:t>
      </w:r>
      <w:r w:rsidR="00D25F56" w:rsidRPr="00915B38">
        <w:rPr>
          <w:rFonts w:ascii="Arial" w:hAnsi="Arial" w:cs="Arial"/>
          <w:sz w:val="24"/>
          <w:szCs w:val="24"/>
        </w:rPr>
        <w:t>(ICPE)</w:t>
      </w:r>
      <w:r w:rsidR="005557DF" w:rsidRPr="00915B38">
        <w:rPr>
          <w:rFonts w:ascii="Arial" w:hAnsi="Arial" w:cs="Arial"/>
          <w:sz w:val="24"/>
          <w:szCs w:val="24"/>
        </w:rPr>
        <w:t xml:space="preserve">. </w:t>
      </w:r>
      <w:r w:rsidR="00D25F56" w:rsidRPr="00915B38">
        <w:rPr>
          <w:rFonts w:ascii="Arial" w:hAnsi="Arial" w:cs="Arial"/>
          <w:sz w:val="24"/>
          <w:szCs w:val="24"/>
        </w:rPr>
        <w:t>ICPE</w:t>
      </w:r>
      <w:r w:rsidR="00F54223" w:rsidRPr="00915B38">
        <w:rPr>
          <w:rFonts w:ascii="Arial" w:hAnsi="Arial" w:cs="Arial"/>
          <w:sz w:val="24"/>
          <w:szCs w:val="24"/>
        </w:rPr>
        <w:t>-oriented SIG</w:t>
      </w:r>
      <w:r w:rsidR="00D25F56" w:rsidRPr="00915B38">
        <w:rPr>
          <w:rFonts w:ascii="Arial" w:hAnsi="Arial" w:cs="Arial"/>
          <w:sz w:val="24"/>
          <w:szCs w:val="24"/>
        </w:rPr>
        <w:t xml:space="preserve"> </w:t>
      </w:r>
      <w:r w:rsidR="005557DF" w:rsidRPr="00915B38">
        <w:rPr>
          <w:rFonts w:ascii="Arial" w:hAnsi="Arial" w:cs="Arial"/>
          <w:sz w:val="24"/>
          <w:szCs w:val="24"/>
        </w:rPr>
        <w:t xml:space="preserve">activities may include </w:t>
      </w:r>
      <w:r w:rsidR="00F54223" w:rsidRPr="00915B38">
        <w:rPr>
          <w:rFonts w:ascii="Arial" w:hAnsi="Arial" w:cs="Arial"/>
          <w:sz w:val="24"/>
          <w:szCs w:val="24"/>
        </w:rPr>
        <w:t xml:space="preserve">teaching </w:t>
      </w:r>
      <w:r w:rsidRPr="00915B38">
        <w:rPr>
          <w:rFonts w:ascii="Arial" w:hAnsi="Arial" w:cs="Arial"/>
          <w:sz w:val="24"/>
          <w:szCs w:val="24"/>
        </w:rPr>
        <w:t>pre-</w:t>
      </w:r>
      <w:r w:rsidR="00D25F56" w:rsidRPr="00915B38">
        <w:rPr>
          <w:rFonts w:ascii="Arial" w:hAnsi="Arial" w:cs="Arial"/>
          <w:sz w:val="24"/>
          <w:szCs w:val="24"/>
        </w:rPr>
        <w:t>conference</w:t>
      </w:r>
      <w:r w:rsidRPr="00915B38">
        <w:rPr>
          <w:rFonts w:ascii="Arial" w:hAnsi="Arial" w:cs="Arial"/>
          <w:sz w:val="24"/>
          <w:szCs w:val="24"/>
        </w:rPr>
        <w:t xml:space="preserve"> educational sessions, </w:t>
      </w:r>
      <w:r w:rsidR="00C6663A">
        <w:rPr>
          <w:rFonts w:ascii="Arial" w:hAnsi="Arial" w:cs="Arial"/>
          <w:sz w:val="24"/>
          <w:szCs w:val="24"/>
        </w:rPr>
        <w:t>organizing</w:t>
      </w:r>
      <w:r w:rsidR="00C6663A" w:rsidRPr="00915B38">
        <w:rPr>
          <w:rFonts w:ascii="Arial" w:hAnsi="Arial" w:cs="Arial"/>
          <w:sz w:val="24"/>
          <w:szCs w:val="24"/>
        </w:rPr>
        <w:t xml:space="preserve"> </w:t>
      </w:r>
      <w:r w:rsidRPr="00915B38">
        <w:rPr>
          <w:rFonts w:ascii="Arial" w:hAnsi="Arial" w:cs="Arial"/>
          <w:sz w:val="24"/>
          <w:szCs w:val="24"/>
        </w:rPr>
        <w:t>symposia</w:t>
      </w:r>
      <w:r w:rsidR="00C6663A">
        <w:rPr>
          <w:rFonts w:ascii="Arial" w:hAnsi="Arial" w:cs="Arial"/>
          <w:sz w:val="24"/>
          <w:szCs w:val="24"/>
        </w:rPr>
        <w:t>,</w:t>
      </w:r>
      <w:r w:rsidR="00F54223" w:rsidRPr="00915B38">
        <w:rPr>
          <w:rFonts w:ascii="Arial" w:hAnsi="Arial" w:cs="Arial"/>
          <w:sz w:val="24"/>
          <w:szCs w:val="24"/>
        </w:rPr>
        <w:t xml:space="preserve"> </w:t>
      </w:r>
      <w:r w:rsidRPr="00915B38">
        <w:rPr>
          <w:rFonts w:ascii="Arial" w:hAnsi="Arial" w:cs="Arial"/>
          <w:sz w:val="24"/>
          <w:szCs w:val="24"/>
        </w:rPr>
        <w:t>workshops</w:t>
      </w:r>
      <w:r w:rsidR="005557DF" w:rsidRPr="00915B38">
        <w:rPr>
          <w:rFonts w:ascii="Arial" w:hAnsi="Arial" w:cs="Arial"/>
          <w:sz w:val="24"/>
          <w:szCs w:val="24"/>
        </w:rPr>
        <w:t>,</w:t>
      </w:r>
      <w:r w:rsidRPr="00915B38">
        <w:rPr>
          <w:rFonts w:ascii="Arial" w:hAnsi="Arial" w:cs="Arial"/>
          <w:sz w:val="24"/>
          <w:szCs w:val="24"/>
        </w:rPr>
        <w:t xml:space="preserve"> and</w:t>
      </w:r>
      <w:r w:rsidR="00D25F56" w:rsidRPr="00915B38">
        <w:rPr>
          <w:rFonts w:ascii="Arial" w:hAnsi="Arial" w:cs="Arial"/>
          <w:sz w:val="24"/>
          <w:szCs w:val="24"/>
        </w:rPr>
        <w:t xml:space="preserve"> </w:t>
      </w:r>
      <w:r w:rsidRPr="00915B38">
        <w:rPr>
          <w:rFonts w:ascii="Arial" w:hAnsi="Arial" w:cs="Arial"/>
          <w:sz w:val="24"/>
          <w:szCs w:val="24"/>
        </w:rPr>
        <w:t>poster walks</w:t>
      </w:r>
      <w:r w:rsidR="00C6663A">
        <w:rPr>
          <w:rFonts w:ascii="Arial" w:hAnsi="Arial" w:cs="Arial"/>
          <w:sz w:val="24"/>
          <w:szCs w:val="24"/>
        </w:rPr>
        <w:t xml:space="preserve"> at the ICPE as well as stand-alone webinars on relevant topics</w:t>
      </w:r>
      <w:r w:rsidRPr="00915B38">
        <w:rPr>
          <w:rFonts w:ascii="Arial" w:hAnsi="Arial" w:cs="Arial"/>
          <w:sz w:val="24"/>
          <w:szCs w:val="24"/>
        </w:rPr>
        <w:t>.</w:t>
      </w:r>
    </w:p>
    <w:p w14:paraId="0A9DD7AA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674888" w14:textId="77777777" w:rsidR="00F02EA7" w:rsidRPr="00915B38" w:rsidRDefault="00F02EA7" w:rsidP="00F02EA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</w:rPr>
        <w:t>Committee Leadership</w:t>
      </w:r>
    </w:p>
    <w:p w14:paraId="331D042F" w14:textId="77777777" w:rsidR="007403E6" w:rsidRPr="00915B38" w:rsidRDefault="00B77D16" w:rsidP="00F02EA7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Co-</w:t>
      </w:r>
      <w:r w:rsidR="00F02EA7" w:rsidRPr="00915B38">
        <w:rPr>
          <w:rFonts w:ascii="Arial" w:hAnsi="Arial" w:cs="Arial"/>
          <w:sz w:val="24"/>
          <w:szCs w:val="24"/>
        </w:rPr>
        <w:t>Chair</w:t>
      </w:r>
      <w:r w:rsidRPr="00915B38">
        <w:rPr>
          <w:rFonts w:ascii="Arial" w:hAnsi="Arial" w:cs="Arial"/>
          <w:sz w:val="24"/>
          <w:szCs w:val="24"/>
        </w:rPr>
        <w:t>s</w:t>
      </w:r>
      <w:r w:rsidR="00074323" w:rsidRPr="00915B38">
        <w:rPr>
          <w:rFonts w:ascii="Arial" w:hAnsi="Arial" w:cs="Arial"/>
          <w:sz w:val="24"/>
          <w:szCs w:val="24"/>
        </w:rPr>
        <w:t xml:space="preserve">: </w:t>
      </w:r>
    </w:p>
    <w:p w14:paraId="4C51FDE5" w14:textId="6F053120" w:rsidR="007403E6" w:rsidRPr="00915B38" w:rsidRDefault="007D1097" w:rsidP="007403E6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Kui Huang</w:t>
      </w:r>
      <w:r w:rsidR="00B77D16" w:rsidRPr="00915B38">
        <w:rPr>
          <w:rFonts w:ascii="Arial" w:hAnsi="Arial" w:cs="Arial"/>
          <w:sz w:val="24"/>
          <w:szCs w:val="24"/>
        </w:rPr>
        <w:t xml:space="preserve"> | Pfizer</w:t>
      </w:r>
    </w:p>
    <w:p w14:paraId="57C8703B" w14:textId="30E97DDA" w:rsidR="009574F6" w:rsidRPr="00915B38" w:rsidRDefault="009574F6" w:rsidP="000F3D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 xml:space="preserve">Vice-Chair: </w:t>
      </w:r>
      <w:r w:rsidR="00A02033" w:rsidRPr="00915B38">
        <w:rPr>
          <w:rFonts w:ascii="Arial" w:hAnsi="Arial" w:cs="Arial"/>
          <w:sz w:val="24"/>
          <w:szCs w:val="24"/>
        </w:rPr>
        <w:t>Quazi</w:t>
      </w:r>
      <w:r w:rsidR="00BB4668">
        <w:rPr>
          <w:rFonts w:ascii="Arial" w:hAnsi="Arial" w:cs="Arial"/>
          <w:sz w:val="24"/>
          <w:szCs w:val="24"/>
        </w:rPr>
        <w:t xml:space="preserve"> </w:t>
      </w:r>
      <w:r w:rsidR="00A02033" w:rsidRPr="00915B38">
        <w:rPr>
          <w:rFonts w:ascii="Arial" w:hAnsi="Arial" w:cs="Arial"/>
          <w:sz w:val="24"/>
          <w:szCs w:val="24"/>
        </w:rPr>
        <w:t>Ataher| CSL</w:t>
      </w:r>
      <w:r w:rsidR="00A02033">
        <w:rPr>
          <w:rFonts w:ascii="Arial" w:hAnsi="Arial" w:cs="Arial"/>
          <w:sz w:val="24"/>
          <w:szCs w:val="24"/>
        </w:rPr>
        <w:t xml:space="preserve"> Behring</w:t>
      </w:r>
    </w:p>
    <w:p w14:paraId="06B9C929" w14:textId="43188531" w:rsidR="00F02EA7" w:rsidRPr="00915B38" w:rsidRDefault="00F02EA7" w:rsidP="00B77D16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Secretary</w:t>
      </w:r>
      <w:r w:rsidR="00074323" w:rsidRPr="00915B38">
        <w:rPr>
          <w:rFonts w:ascii="Arial" w:hAnsi="Arial" w:cs="Arial"/>
          <w:sz w:val="24"/>
          <w:szCs w:val="24"/>
        </w:rPr>
        <w:t xml:space="preserve">: </w:t>
      </w:r>
      <w:r w:rsidR="00D039C5" w:rsidRPr="00915B38">
        <w:rPr>
          <w:rFonts w:ascii="Arial" w:hAnsi="Arial" w:cs="Arial"/>
          <w:sz w:val="24"/>
          <w:szCs w:val="24"/>
        </w:rPr>
        <w:t>TBD</w:t>
      </w:r>
    </w:p>
    <w:p w14:paraId="67760695" w14:textId="77777777" w:rsidR="007403E6" w:rsidRPr="00915B38" w:rsidRDefault="007403E6" w:rsidP="00B77D16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</w:p>
    <w:p w14:paraId="24DDA859" w14:textId="77777777" w:rsidR="00E46F35" w:rsidRDefault="006E6382" w:rsidP="00E46F3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15B38">
        <w:rPr>
          <w:rFonts w:ascii="Arial" w:hAnsi="Arial" w:cs="Arial"/>
          <w:b/>
          <w:sz w:val="24"/>
          <w:szCs w:val="24"/>
        </w:rPr>
        <w:t>SIG</w:t>
      </w:r>
      <w:r w:rsidR="00F02EA7" w:rsidRPr="00915B38">
        <w:rPr>
          <w:rFonts w:ascii="Arial" w:hAnsi="Arial" w:cs="Arial"/>
          <w:b/>
          <w:sz w:val="24"/>
          <w:szCs w:val="24"/>
        </w:rPr>
        <w:t xml:space="preserve"> Members</w:t>
      </w:r>
    </w:p>
    <w:p w14:paraId="446BF14E" w14:textId="77777777" w:rsidR="00E46F35" w:rsidRDefault="00E46F35" w:rsidP="00E46F3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A7B1EE" w14:textId="76E8E2B4" w:rsidR="00E46F35" w:rsidRPr="00175EFE" w:rsidRDefault="00E46F35" w:rsidP="00175EF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A02033">
        <w:rPr>
          <w:rFonts w:ascii="Arial" w:hAnsi="Arial" w:cs="Arial"/>
          <w:sz w:val="24"/>
          <w:szCs w:val="24"/>
        </w:rPr>
        <w:t>Jamie Geier | Novartis</w:t>
      </w:r>
    </w:p>
    <w:p w14:paraId="034AC617" w14:textId="669E16D4" w:rsidR="00A02033" w:rsidRDefault="00A02033" w:rsidP="0004152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Darren Toh | Harvard Pilgrim</w:t>
      </w:r>
    </w:p>
    <w:p w14:paraId="6BA1E148" w14:textId="68E29392" w:rsidR="009B6855" w:rsidRPr="00915B38" w:rsidRDefault="00931B30" w:rsidP="0004152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Niki</w:t>
      </w:r>
      <w:r w:rsidRPr="00915B38">
        <w:rPr>
          <w:rFonts w:ascii="Arial" w:hAnsi="Arial" w:cs="Arial"/>
          <w:sz w:val="24"/>
          <w:szCs w:val="24"/>
          <w:shd w:val="clear" w:color="auto" w:fill="FFFFFF"/>
        </w:rPr>
        <w:t> Palmetto</w:t>
      </w:r>
      <w:r w:rsidRPr="00915B38">
        <w:rPr>
          <w:rFonts w:ascii="Arial" w:hAnsi="Arial" w:cs="Arial"/>
          <w:sz w:val="24"/>
          <w:szCs w:val="24"/>
        </w:rPr>
        <w:t xml:space="preserve"> | </w:t>
      </w:r>
      <w:r w:rsidR="00940081" w:rsidRPr="00915B38">
        <w:rPr>
          <w:rFonts w:ascii="Arial" w:hAnsi="Arial" w:cs="Arial"/>
          <w:sz w:val="24"/>
          <w:szCs w:val="24"/>
        </w:rPr>
        <w:t>N</w:t>
      </w:r>
      <w:r w:rsidR="0097588F" w:rsidRPr="00915B38">
        <w:rPr>
          <w:rFonts w:ascii="Arial" w:hAnsi="Arial" w:cs="Arial"/>
          <w:sz w:val="24"/>
          <w:szCs w:val="24"/>
        </w:rPr>
        <w:t>ovartis</w:t>
      </w:r>
    </w:p>
    <w:p w14:paraId="6EE0DDE3" w14:textId="77777777" w:rsidR="00006298" w:rsidRPr="00915B38" w:rsidRDefault="00006298" w:rsidP="0000629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2" w:name="_Hlk106183260"/>
      <w:r w:rsidRPr="00915B38">
        <w:rPr>
          <w:rFonts w:ascii="Arial" w:hAnsi="Arial" w:cs="Arial"/>
          <w:sz w:val="24"/>
          <w:szCs w:val="24"/>
        </w:rPr>
        <w:t xml:space="preserve">Yun Gu | </w:t>
      </w:r>
      <w:bookmarkEnd w:id="2"/>
      <w:r w:rsidRPr="00915B38">
        <w:rPr>
          <w:rFonts w:ascii="Arial" w:hAnsi="Arial" w:cs="Arial"/>
          <w:sz w:val="24"/>
          <w:szCs w:val="24"/>
        </w:rPr>
        <w:t>Pfizer</w:t>
      </w:r>
    </w:p>
    <w:p w14:paraId="5DC63950" w14:textId="66E53D07" w:rsidR="001179BD" w:rsidRDefault="001179BD" w:rsidP="00D155AF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Huifeng Wang </w:t>
      </w:r>
      <w:r w:rsidRPr="00915B38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>GSK</w:t>
      </w:r>
    </w:p>
    <w:p w14:paraId="16DFB3E1" w14:textId="6DAE963B" w:rsidR="005A67D3" w:rsidRPr="00915B38" w:rsidRDefault="005A67D3" w:rsidP="00D155AF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>Sherry Xiao</w:t>
      </w:r>
      <w:bookmarkStart w:id="3" w:name="_Hlk106183961"/>
      <w:r w:rsidRPr="00915B38">
        <w:rPr>
          <w:rFonts w:ascii="Arial" w:hAnsi="Arial" w:cs="Arial"/>
          <w:sz w:val="24"/>
          <w:szCs w:val="24"/>
        </w:rPr>
        <w:t xml:space="preserve"> | </w:t>
      </w:r>
      <w:bookmarkEnd w:id="3"/>
      <w:r w:rsidRPr="00915B38">
        <w:rPr>
          <w:rFonts w:ascii="Arial" w:hAnsi="Arial" w:cs="Arial"/>
          <w:sz w:val="24"/>
          <w:szCs w:val="24"/>
        </w:rPr>
        <w:t>Pfizer</w:t>
      </w:r>
    </w:p>
    <w:p w14:paraId="58B60BD7" w14:textId="14CBCA8D" w:rsidR="00A12B6E" w:rsidRPr="00915B38" w:rsidRDefault="00A12B6E" w:rsidP="00D155AF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915B38">
        <w:rPr>
          <w:rFonts w:ascii="Arial" w:hAnsi="Arial" w:cs="Arial"/>
          <w:sz w:val="24"/>
          <w:szCs w:val="24"/>
        </w:rPr>
        <w:t xml:space="preserve">Shilpa </w:t>
      </w:r>
      <w:r w:rsidR="00586719" w:rsidRPr="00915B38">
        <w:rPr>
          <w:rFonts w:ascii="Arial" w:hAnsi="Arial" w:cs="Arial"/>
          <w:sz w:val="24"/>
          <w:szCs w:val="24"/>
        </w:rPr>
        <w:t>Viswanathan | Pfizer</w:t>
      </w:r>
    </w:p>
    <w:p w14:paraId="38308069" w14:textId="77777777" w:rsidR="009A7653" w:rsidRPr="00915B38" w:rsidRDefault="009A7653" w:rsidP="00A7689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</w:p>
    <w:p w14:paraId="1BA0C510" w14:textId="77777777" w:rsidR="00A76898" w:rsidRPr="00915B38" w:rsidRDefault="00A76898" w:rsidP="00A7689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</w:p>
    <w:p w14:paraId="7CB0F360" w14:textId="77777777" w:rsidR="00324D32" w:rsidRPr="00324D32" w:rsidRDefault="00324D32" w:rsidP="004704A1">
      <w:pPr>
        <w:spacing w:after="0" w:line="276" w:lineRule="auto"/>
        <w:ind w:firstLine="720"/>
        <w:rPr>
          <w:rFonts w:ascii="Arial" w:hAnsi="Arial" w:cs="Arial"/>
        </w:rPr>
      </w:pPr>
    </w:p>
    <w:p w14:paraId="6FA4075A" w14:textId="77777777" w:rsidR="00074323" w:rsidRDefault="00074323" w:rsidP="005557DF">
      <w:pPr>
        <w:spacing w:after="0" w:line="276" w:lineRule="auto"/>
        <w:ind w:firstLine="720"/>
        <w:rPr>
          <w:rFonts w:ascii="Arial" w:hAnsi="Arial" w:cs="Arial"/>
        </w:rPr>
      </w:pPr>
    </w:p>
    <w:p w14:paraId="02BAFD1D" w14:textId="77777777" w:rsidR="00EC5A65" w:rsidRDefault="00EC5A65" w:rsidP="00EC5A65">
      <w:pPr>
        <w:spacing w:after="0" w:line="276" w:lineRule="auto"/>
        <w:ind w:firstLine="720"/>
        <w:rPr>
          <w:rFonts w:ascii="Arial" w:hAnsi="Arial" w:cs="Arial"/>
        </w:rPr>
      </w:pPr>
    </w:p>
    <w:p w14:paraId="5A8CE6EC" w14:textId="77777777" w:rsidR="00EC5A65" w:rsidRDefault="00EC5A65" w:rsidP="00EC5A65">
      <w:pPr>
        <w:spacing w:after="0" w:line="276" w:lineRule="auto"/>
        <w:ind w:firstLine="720"/>
        <w:rPr>
          <w:rFonts w:ascii="Arial" w:hAnsi="Arial" w:cs="Arial"/>
        </w:rPr>
      </w:pPr>
    </w:p>
    <w:p w14:paraId="6A83DE13" w14:textId="77777777" w:rsidR="00F02EA7" w:rsidRDefault="00F02EA7" w:rsidP="005557DF">
      <w:pPr>
        <w:spacing w:after="0" w:line="276" w:lineRule="auto"/>
        <w:ind w:firstLine="720"/>
        <w:rPr>
          <w:rFonts w:ascii="Arial" w:hAnsi="Arial" w:cs="Arial"/>
        </w:rPr>
      </w:pPr>
    </w:p>
    <w:p w14:paraId="5FEB76C9" w14:textId="77777777" w:rsidR="00F54223" w:rsidRDefault="00F54223" w:rsidP="005557DF">
      <w:pPr>
        <w:spacing w:after="0" w:line="276" w:lineRule="auto"/>
        <w:ind w:firstLine="720"/>
        <w:rPr>
          <w:rFonts w:ascii="Arial" w:hAnsi="Arial" w:cs="Arial"/>
        </w:rPr>
      </w:pPr>
    </w:p>
    <w:p w14:paraId="6738EED5" w14:textId="77777777" w:rsidR="00F54223" w:rsidRDefault="00F54223" w:rsidP="005557DF">
      <w:pPr>
        <w:spacing w:after="0" w:line="276" w:lineRule="auto"/>
        <w:ind w:firstLine="720"/>
        <w:rPr>
          <w:rFonts w:ascii="Arial" w:hAnsi="Arial" w:cs="Arial"/>
          <w:color w:val="FF0000"/>
        </w:rPr>
      </w:pPr>
    </w:p>
    <w:p w14:paraId="0E2F5E36" w14:textId="77777777" w:rsidR="006B74FA" w:rsidRPr="00F02EA7" w:rsidRDefault="006B74FA" w:rsidP="005557DF">
      <w:pPr>
        <w:spacing w:after="0" w:line="276" w:lineRule="auto"/>
        <w:ind w:firstLine="720"/>
        <w:rPr>
          <w:rFonts w:ascii="Arial" w:hAnsi="Arial" w:cs="Arial"/>
        </w:rPr>
      </w:pPr>
    </w:p>
    <w:sectPr w:rsidR="006B74FA" w:rsidRPr="00F02EA7" w:rsidSect="00F02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299"/>
    <w:multiLevelType w:val="multilevel"/>
    <w:tmpl w:val="6E2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C7BA2"/>
    <w:multiLevelType w:val="multilevel"/>
    <w:tmpl w:val="7AA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85703"/>
    <w:multiLevelType w:val="multilevel"/>
    <w:tmpl w:val="A2F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F3270"/>
    <w:multiLevelType w:val="hybridMultilevel"/>
    <w:tmpl w:val="4B8CD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9F43A2"/>
    <w:multiLevelType w:val="multilevel"/>
    <w:tmpl w:val="B102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20F3C"/>
    <w:multiLevelType w:val="hybridMultilevel"/>
    <w:tmpl w:val="423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F3025"/>
    <w:multiLevelType w:val="multilevel"/>
    <w:tmpl w:val="4E2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943946">
    <w:abstractNumId w:val="3"/>
  </w:num>
  <w:num w:numId="2" w16cid:durableId="181742807">
    <w:abstractNumId w:val="5"/>
  </w:num>
  <w:num w:numId="3" w16cid:durableId="2082830448">
    <w:abstractNumId w:val="2"/>
  </w:num>
  <w:num w:numId="4" w16cid:durableId="1468864162">
    <w:abstractNumId w:val="4"/>
  </w:num>
  <w:num w:numId="5" w16cid:durableId="656307308">
    <w:abstractNumId w:val="6"/>
  </w:num>
  <w:num w:numId="6" w16cid:durableId="927152330">
    <w:abstractNumId w:val="0"/>
  </w:num>
  <w:num w:numId="7" w16cid:durableId="183710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1C"/>
    <w:rsid w:val="0000331A"/>
    <w:rsid w:val="00006298"/>
    <w:rsid w:val="000124D7"/>
    <w:rsid w:val="00015273"/>
    <w:rsid w:val="000269BA"/>
    <w:rsid w:val="000346F1"/>
    <w:rsid w:val="0004152E"/>
    <w:rsid w:val="00047900"/>
    <w:rsid w:val="000605D9"/>
    <w:rsid w:val="0006218C"/>
    <w:rsid w:val="000668EC"/>
    <w:rsid w:val="00071313"/>
    <w:rsid w:val="00071EDA"/>
    <w:rsid w:val="00074323"/>
    <w:rsid w:val="000745E9"/>
    <w:rsid w:val="00081CB3"/>
    <w:rsid w:val="000909B8"/>
    <w:rsid w:val="00092CCE"/>
    <w:rsid w:val="000B029B"/>
    <w:rsid w:val="000B0A88"/>
    <w:rsid w:val="000B0D10"/>
    <w:rsid w:val="000B3FC0"/>
    <w:rsid w:val="000B6FE6"/>
    <w:rsid w:val="000C14C6"/>
    <w:rsid w:val="000C3F1E"/>
    <w:rsid w:val="000D11B8"/>
    <w:rsid w:val="000D638D"/>
    <w:rsid w:val="000E0820"/>
    <w:rsid w:val="000E2FD1"/>
    <w:rsid w:val="000F3836"/>
    <w:rsid w:val="000F3DA6"/>
    <w:rsid w:val="000F3F7A"/>
    <w:rsid w:val="0010211F"/>
    <w:rsid w:val="00110DFA"/>
    <w:rsid w:val="00111B85"/>
    <w:rsid w:val="001136AA"/>
    <w:rsid w:val="001140AD"/>
    <w:rsid w:val="001179BD"/>
    <w:rsid w:val="0012107F"/>
    <w:rsid w:val="001302CD"/>
    <w:rsid w:val="00130586"/>
    <w:rsid w:val="00130B0D"/>
    <w:rsid w:val="00130C2F"/>
    <w:rsid w:val="001315CC"/>
    <w:rsid w:val="00135EB4"/>
    <w:rsid w:val="00141D69"/>
    <w:rsid w:val="00142440"/>
    <w:rsid w:val="00155255"/>
    <w:rsid w:val="0015529C"/>
    <w:rsid w:val="00155AA4"/>
    <w:rsid w:val="00161654"/>
    <w:rsid w:val="00164962"/>
    <w:rsid w:val="00165253"/>
    <w:rsid w:val="0017479C"/>
    <w:rsid w:val="00175EFE"/>
    <w:rsid w:val="00176BF9"/>
    <w:rsid w:val="00177B99"/>
    <w:rsid w:val="00182DAB"/>
    <w:rsid w:val="001837B2"/>
    <w:rsid w:val="00184BDF"/>
    <w:rsid w:val="0018611B"/>
    <w:rsid w:val="00187024"/>
    <w:rsid w:val="00187541"/>
    <w:rsid w:val="0019253D"/>
    <w:rsid w:val="001A0C56"/>
    <w:rsid w:val="001A0F6C"/>
    <w:rsid w:val="001A6C4E"/>
    <w:rsid w:val="001B331C"/>
    <w:rsid w:val="001C02A2"/>
    <w:rsid w:val="001C3D15"/>
    <w:rsid w:val="001D03FB"/>
    <w:rsid w:val="001D0889"/>
    <w:rsid w:val="001D3B45"/>
    <w:rsid w:val="001E1607"/>
    <w:rsid w:val="001E4CC4"/>
    <w:rsid w:val="001E5DDE"/>
    <w:rsid w:val="001E7030"/>
    <w:rsid w:val="001F5C7E"/>
    <w:rsid w:val="001F5D22"/>
    <w:rsid w:val="001F6562"/>
    <w:rsid w:val="0020123F"/>
    <w:rsid w:val="0021027C"/>
    <w:rsid w:val="002230BB"/>
    <w:rsid w:val="00223AC4"/>
    <w:rsid w:val="0022436B"/>
    <w:rsid w:val="002262A1"/>
    <w:rsid w:val="002352BA"/>
    <w:rsid w:val="00237EA4"/>
    <w:rsid w:val="002448CB"/>
    <w:rsid w:val="00245FC9"/>
    <w:rsid w:val="002538DC"/>
    <w:rsid w:val="00253A77"/>
    <w:rsid w:val="00255E78"/>
    <w:rsid w:val="00261308"/>
    <w:rsid w:val="00264D55"/>
    <w:rsid w:val="00272AC3"/>
    <w:rsid w:val="00273860"/>
    <w:rsid w:val="002819E6"/>
    <w:rsid w:val="002829BB"/>
    <w:rsid w:val="002A5771"/>
    <w:rsid w:val="002A74F5"/>
    <w:rsid w:val="002B47A1"/>
    <w:rsid w:val="002B4D05"/>
    <w:rsid w:val="002C2A9C"/>
    <w:rsid w:val="002C2F8F"/>
    <w:rsid w:val="002D2443"/>
    <w:rsid w:val="002D4660"/>
    <w:rsid w:val="002D6947"/>
    <w:rsid w:val="002E79C0"/>
    <w:rsid w:val="0030387E"/>
    <w:rsid w:val="00307408"/>
    <w:rsid w:val="00307F4F"/>
    <w:rsid w:val="00315513"/>
    <w:rsid w:val="0032298E"/>
    <w:rsid w:val="00324D32"/>
    <w:rsid w:val="00331A5B"/>
    <w:rsid w:val="00334433"/>
    <w:rsid w:val="003379F5"/>
    <w:rsid w:val="00343F8A"/>
    <w:rsid w:val="00344084"/>
    <w:rsid w:val="003444EB"/>
    <w:rsid w:val="00354831"/>
    <w:rsid w:val="00362801"/>
    <w:rsid w:val="00365211"/>
    <w:rsid w:val="0037088D"/>
    <w:rsid w:val="00375383"/>
    <w:rsid w:val="00377583"/>
    <w:rsid w:val="00392846"/>
    <w:rsid w:val="00393D9C"/>
    <w:rsid w:val="0039713E"/>
    <w:rsid w:val="003A0E7D"/>
    <w:rsid w:val="003A1BDE"/>
    <w:rsid w:val="003A6530"/>
    <w:rsid w:val="003B4070"/>
    <w:rsid w:val="003B4259"/>
    <w:rsid w:val="003B6189"/>
    <w:rsid w:val="003B6E2D"/>
    <w:rsid w:val="003B7560"/>
    <w:rsid w:val="003C77FE"/>
    <w:rsid w:val="003E10C5"/>
    <w:rsid w:val="003E48AB"/>
    <w:rsid w:val="003E48D1"/>
    <w:rsid w:val="003E57B3"/>
    <w:rsid w:val="003E5A56"/>
    <w:rsid w:val="003F1B88"/>
    <w:rsid w:val="003F2350"/>
    <w:rsid w:val="00407CBB"/>
    <w:rsid w:val="00417B2F"/>
    <w:rsid w:val="004230DF"/>
    <w:rsid w:val="00454CB2"/>
    <w:rsid w:val="00455CB2"/>
    <w:rsid w:val="004704A1"/>
    <w:rsid w:val="00494854"/>
    <w:rsid w:val="00496033"/>
    <w:rsid w:val="0049757C"/>
    <w:rsid w:val="00497E3E"/>
    <w:rsid w:val="004A2749"/>
    <w:rsid w:val="004A6761"/>
    <w:rsid w:val="004B0B8A"/>
    <w:rsid w:val="004B1BC8"/>
    <w:rsid w:val="004C0E4A"/>
    <w:rsid w:val="004C1D74"/>
    <w:rsid w:val="004C2BF5"/>
    <w:rsid w:val="004C559E"/>
    <w:rsid w:val="004C57B2"/>
    <w:rsid w:val="004C70E9"/>
    <w:rsid w:val="004D443E"/>
    <w:rsid w:val="004D56DE"/>
    <w:rsid w:val="004E35C0"/>
    <w:rsid w:val="004E58C4"/>
    <w:rsid w:val="004E5C19"/>
    <w:rsid w:val="004F1A8B"/>
    <w:rsid w:val="004F2399"/>
    <w:rsid w:val="00500864"/>
    <w:rsid w:val="0050515A"/>
    <w:rsid w:val="00506650"/>
    <w:rsid w:val="0051038C"/>
    <w:rsid w:val="00513FDA"/>
    <w:rsid w:val="0051754B"/>
    <w:rsid w:val="00522E16"/>
    <w:rsid w:val="00525B19"/>
    <w:rsid w:val="005557DF"/>
    <w:rsid w:val="00556D2D"/>
    <w:rsid w:val="00564E8F"/>
    <w:rsid w:val="00567AFA"/>
    <w:rsid w:val="00574833"/>
    <w:rsid w:val="00576A68"/>
    <w:rsid w:val="00582543"/>
    <w:rsid w:val="005834CB"/>
    <w:rsid w:val="00586719"/>
    <w:rsid w:val="00586A7E"/>
    <w:rsid w:val="00586E4F"/>
    <w:rsid w:val="00594A4F"/>
    <w:rsid w:val="005A0839"/>
    <w:rsid w:val="005A0A86"/>
    <w:rsid w:val="005A2DF6"/>
    <w:rsid w:val="005A45C6"/>
    <w:rsid w:val="005A67D3"/>
    <w:rsid w:val="005B1B1E"/>
    <w:rsid w:val="005B5F68"/>
    <w:rsid w:val="005B7B1B"/>
    <w:rsid w:val="005C3DED"/>
    <w:rsid w:val="005D32B5"/>
    <w:rsid w:val="005D33BC"/>
    <w:rsid w:val="005E0B0C"/>
    <w:rsid w:val="005E20EC"/>
    <w:rsid w:val="005E580B"/>
    <w:rsid w:val="005F69DD"/>
    <w:rsid w:val="00600E8D"/>
    <w:rsid w:val="00602562"/>
    <w:rsid w:val="00604D3B"/>
    <w:rsid w:val="0060573E"/>
    <w:rsid w:val="00611F1E"/>
    <w:rsid w:val="0061304B"/>
    <w:rsid w:val="00622368"/>
    <w:rsid w:val="00624CA9"/>
    <w:rsid w:val="0063227C"/>
    <w:rsid w:val="006340D3"/>
    <w:rsid w:val="0064039A"/>
    <w:rsid w:val="00651BE6"/>
    <w:rsid w:val="0065701F"/>
    <w:rsid w:val="00657391"/>
    <w:rsid w:val="00662192"/>
    <w:rsid w:val="00662D74"/>
    <w:rsid w:val="00664D73"/>
    <w:rsid w:val="00665099"/>
    <w:rsid w:val="00665F86"/>
    <w:rsid w:val="00666620"/>
    <w:rsid w:val="006713E4"/>
    <w:rsid w:val="006731CD"/>
    <w:rsid w:val="00674315"/>
    <w:rsid w:val="006754D9"/>
    <w:rsid w:val="00683677"/>
    <w:rsid w:val="00684F8B"/>
    <w:rsid w:val="0068609C"/>
    <w:rsid w:val="00686AB1"/>
    <w:rsid w:val="00694C48"/>
    <w:rsid w:val="00694C8A"/>
    <w:rsid w:val="006A0805"/>
    <w:rsid w:val="006A097A"/>
    <w:rsid w:val="006A202A"/>
    <w:rsid w:val="006A22E1"/>
    <w:rsid w:val="006A7B5E"/>
    <w:rsid w:val="006B6217"/>
    <w:rsid w:val="006B74FA"/>
    <w:rsid w:val="006C2257"/>
    <w:rsid w:val="006C5144"/>
    <w:rsid w:val="006C66DD"/>
    <w:rsid w:val="006C7551"/>
    <w:rsid w:val="006D0AA9"/>
    <w:rsid w:val="006D62E0"/>
    <w:rsid w:val="006D6F06"/>
    <w:rsid w:val="006E6382"/>
    <w:rsid w:val="006E7CAE"/>
    <w:rsid w:val="006F1A7B"/>
    <w:rsid w:val="006F1B2A"/>
    <w:rsid w:val="006F4126"/>
    <w:rsid w:val="006F556E"/>
    <w:rsid w:val="00701ABC"/>
    <w:rsid w:val="00713C62"/>
    <w:rsid w:val="0072527D"/>
    <w:rsid w:val="00726361"/>
    <w:rsid w:val="00726D9F"/>
    <w:rsid w:val="007304DF"/>
    <w:rsid w:val="00731CF4"/>
    <w:rsid w:val="007403E6"/>
    <w:rsid w:val="0074076E"/>
    <w:rsid w:val="007427B7"/>
    <w:rsid w:val="00743A12"/>
    <w:rsid w:val="00747F87"/>
    <w:rsid w:val="00760D7D"/>
    <w:rsid w:val="0076109A"/>
    <w:rsid w:val="00764745"/>
    <w:rsid w:val="00770F28"/>
    <w:rsid w:val="00774013"/>
    <w:rsid w:val="00775081"/>
    <w:rsid w:val="00775CC8"/>
    <w:rsid w:val="0077727D"/>
    <w:rsid w:val="00781D92"/>
    <w:rsid w:val="00784E3F"/>
    <w:rsid w:val="00790358"/>
    <w:rsid w:val="007A2C6C"/>
    <w:rsid w:val="007A2DBB"/>
    <w:rsid w:val="007B0473"/>
    <w:rsid w:val="007B4576"/>
    <w:rsid w:val="007B728C"/>
    <w:rsid w:val="007D1097"/>
    <w:rsid w:val="007D1703"/>
    <w:rsid w:val="007D1BFE"/>
    <w:rsid w:val="007D5C8E"/>
    <w:rsid w:val="007D684C"/>
    <w:rsid w:val="007E09BB"/>
    <w:rsid w:val="007F27FA"/>
    <w:rsid w:val="007F2C00"/>
    <w:rsid w:val="007F6829"/>
    <w:rsid w:val="008045CC"/>
    <w:rsid w:val="0080503B"/>
    <w:rsid w:val="008067F7"/>
    <w:rsid w:val="00817669"/>
    <w:rsid w:val="00817FF0"/>
    <w:rsid w:val="00825B9F"/>
    <w:rsid w:val="00827A80"/>
    <w:rsid w:val="00843A3E"/>
    <w:rsid w:val="00844F0E"/>
    <w:rsid w:val="00845A1A"/>
    <w:rsid w:val="008463C8"/>
    <w:rsid w:val="0085176C"/>
    <w:rsid w:val="008517B1"/>
    <w:rsid w:val="008610E8"/>
    <w:rsid w:val="00863310"/>
    <w:rsid w:val="00863F59"/>
    <w:rsid w:val="008646D0"/>
    <w:rsid w:val="00865226"/>
    <w:rsid w:val="0086558C"/>
    <w:rsid w:val="00875DD0"/>
    <w:rsid w:val="0088171E"/>
    <w:rsid w:val="0088288A"/>
    <w:rsid w:val="008909A8"/>
    <w:rsid w:val="00891BD7"/>
    <w:rsid w:val="008B0076"/>
    <w:rsid w:val="008B2308"/>
    <w:rsid w:val="008C18AD"/>
    <w:rsid w:val="008C236D"/>
    <w:rsid w:val="008C5276"/>
    <w:rsid w:val="008D4734"/>
    <w:rsid w:val="008D6EE8"/>
    <w:rsid w:val="008E3076"/>
    <w:rsid w:val="008F0170"/>
    <w:rsid w:val="008F7151"/>
    <w:rsid w:val="00904410"/>
    <w:rsid w:val="00907E3A"/>
    <w:rsid w:val="00915B38"/>
    <w:rsid w:val="00920E60"/>
    <w:rsid w:val="00930C3B"/>
    <w:rsid w:val="00931B30"/>
    <w:rsid w:val="00935326"/>
    <w:rsid w:val="00935BEE"/>
    <w:rsid w:val="00937D1A"/>
    <w:rsid w:val="00940081"/>
    <w:rsid w:val="00947771"/>
    <w:rsid w:val="0095376F"/>
    <w:rsid w:val="009574F6"/>
    <w:rsid w:val="009620B6"/>
    <w:rsid w:val="0096221B"/>
    <w:rsid w:val="00966D31"/>
    <w:rsid w:val="0097588F"/>
    <w:rsid w:val="0098092E"/>
    <w:rsid w:val="00981E93"/>
    <w:rsid w:val="009830CF"/>
    <w:rsid w:val="009838B2"/>
    <w:rsid w:val="0098499A"/>
    <w:rsid w:val="0098672F"/>
    <w:rsid w:val="0099316E"/>
    <w:rsid w:val="009A0632"/>
    <w:rsid w:val="009A742C"/>
    <w:rsid w:val="009A7653"/>
    <w:rsid w:val="009B29CE"/>
    <w:rsid w:val="009B3286"/>
    <w:rsid w:val="009B6855"/>
    <w:rsid w:val="009D1B9F"/>
    <w:rsid w:val="009D5360"/>
    <w:rsid w:val="009E2132"/>
    <w:rsid w:val="009E6375"/>
    <w:rsid w:val="009E70B3"/>
    <w:rsid w:val="009F080F"/>
    <w:rsid w:val="009F4B47"/>
    <w:rsid w:val="00A02033"/>
    <w:rsid w:val="00A03E49"/>
    <w:rsid w:val="00A05FB2"/>
    <w:rsid w:val="00A12B6E"/>
    <w:rsid w:val="00A22BA0"/>
    <w:rsid w:val="00A264ED"/>
    <w:rsid w:val="00A32C92"/>
    <w:rsid w:val="00A33D69"/>
    <w:rsid w:val="00A36A35"/>
    <w:rsid w:val="00A36EA0"/>
    <w:rsid w:val="00A435E1"/>
    <w:rsid w:val="00A448BC"/>
    <w:rsid w:val="00A53C6E"/>
    <w:rsid w:val="00A542CD"/>
    <w:rsid w:val="00A67DD2"/>
    <w:rsid w:val="00A71D92"/>
    <w:rsid w:val="00A7610F"/>
    <w:rsid w:val="00A76898"/>
    <w:rsid w:val="00A81617"/>
    <w:rsid w:val="00A867A2"/>
    <w:rsid w:val="00A90292"/>
    <w:rsid w:val="00A92F56"/>
    <w:rsid w:val="00A94C8C"/>
    <w:rsid w:val="00A963D9"/>
    <w:rsid w:val="00A9645E"/>
    <w:rsid w:val="00AA15C2"/>
    <w:rsid w:val="00AA7CC8"/>
    <w:rsid w:val="00AB1911"/>
    <w:rsid w:val="00AB2168"/>
    <w:rsid w:val="00AC3D99"/>
    <w:rsid w:val="00AD532A"/>
    <w:rsid w:val="00AE0CCE"/>
    <w:rsid w:val="00AE1B73"/>
    <w:rsid w:val="00AE3F07"/>
    <w:rsid w:val="00AE407E"/>
    <w:rsid w:val="00B1267B"/>
    <w:rsid w:val="00B14292"/>
    <w:rsid w:val="00B15A9B"/>
    <w:rsid w:val="00B207F3"/>
    <w:rsid w:val="00B209E5"/>
    <w:rsid w:val="00B21C9B"/>
    <w:rsid w:val="00B234EC"/>
    <w:rsid w:val="00B2383D"/>
    <w:rsid w:val="00B23FFE"/>
    <w:rsid w:val="00B24176"/>
    <w:rsid w:val="00B26A7E"/>
    <w:rsid w:val="00B323D3"/>
    <w:rsid w:val="00B32F3C"/>
    <w:rsid w:val="00B35DD7"/>
    <w:rsid w:val="00B446EA"/>
    <w:rsid w:val="00B535F0"/>
    <w:rsid w:val="00B5579E"/>
    <w:rsid w:val="00B60E5C"/>
    <w:rsid w:val="00B72103"/>
    <w:rsid w:val="00B73FD3"/>
    <w:rsid w:val="00B77D16"/>
    <w:rsid w:val="00B83AC3"/>
    <w:rsid w:val="00B8574F"/>
    <w:rsid w:val="00B85DC8"/>
    <w:rsid w:val="00B87C00"/>
    <w:rsid w:val="00B90A19"/>
    <w:rsid w:val="00B91B70"/>
    <w:rsid w:val="00B9206B"/>
    <w:rsid w:val="00B96BE1"/>
    <w:rsid w:val="00BA2685"/>
    <w:rsid w:val="00BB4668"/>
    <w:rsid w:val="00BC1B78"/>
    <w:rsid w:val="00BC1E97"/>
    <w:rsid w:val="00BC1FA7"/>
    <w:rsid w:val="00BC25CF"/>
    <w:rsid w:val="00BC3CE9"/>
    <w:rsid w:val="00BE27AA"/>
    <w:rsid w:val="00BE51FF"/>
    <w:rsid w:val="00BE731D"/>
    <w:rsid w:val="00BE76E6"/>
    <w:rsid w:val="00BF1BD3"/>
    <w:rsid w:val="00BF20FA"/>
    <w:rsid w:val="00BF34F3"/>
    <w:rsid w:val="00BF35F9"/>
    <w:rsid w:val="00BF467F"/>
    <w:rsid w:val="00C01DAD"/>
    <w:rsid w:val="00C054B8"/>
    <w:rsid w:val="00C059B5"/>
    <w:rsid w:val="00C13423"/>
    <w:rsid w:val="00C13BCF"/>
    <w:rsid w:val="00C155B7"/>
    <w:rsid w:val="00C21398"/>
    <w:rsid w:val="00C239B5"/>
    <w:rsid w:val="00C25715"/>
    <w:rsid w:val="00C3475F"/>
    <w:rsid w:val="00C35C23"/>
    <w:rsid w:val="00C4307A"/>
    <w:rsid w:val="00C438EE"/>
    <w:rsid w:val="00C505F6"/>
    <w:rsid w:val="00C50E05"/>
    <w:rsid w:val="00C514B3"/>
    <w:rsid w:val="00C558C5"/>
    <w:rsid w:val="00C63193"/>
    <w:rsid w:val="00C6663A"/>
    <w:rsid w:val="00C83490"/>
    <w:rsid w:val="00C8467B"/>
    <w:rsid w:val="00C85746"/>
    <w:rsid w:val="00C86966"/>
    <w:rsid w:val="00C92EA7"/>
    <w:rsid w:val="00CA0966"/>
    <w:rsid w:val="00CA0D2F"/>
    <w:rsid w:val="00CA227C"/>
    <w:rsid w:val="00CB4FC1"/>
    <w:rsid w:val="00CB6E12"/>
    <w:rsid w:val="00CC2D02"/>
    <w:rsid w:val="00CC55FB"/>
    <w:rsid w:val="00CC5AD7"/>
    <w:rsid w:val="00CD145F"/>
    <w:rsid w:val="00CD2C3E"/>
    <w:rsid w:val="00CD3956"/>
    <w:rsid w:val="00CD3B04"/>
    <w:rsid w:val="00CD6679"/>
    <w:rsid w:val="00CD7BBD"/>
    <w:rsid w:val="00CE40A7"/>
    <w:rsid w:val="00CE77D7"/>
    <w:rsid w:val="00CF215B"/>
    <w:rsid w:val="00CF4B93"/>
    <w:rsid w:val="00CF7D97"/>
    <w:rsid w:val="00D016C2"/>
    <w:rsid w:val="00D0246D"/>
    <w:rsid w:val="00D039C5"/>
    <w:rsid w:val="00D04F25"/>
    <w:rsid w:val="00D07F63"/>
    <w:rsid w:val="00D155AF"/>
    <w:rsid w:val="00D25F56"/>
    <w:rsid w:val="00D27886"/>
    <w:rsid w:val="00D31643"/>
    <w:rsid w:val="00D46138"/>
    <w:rsid w:val="00D47169"/>
    <w:rsid w:val="00D513FC"/>
    <w:rsid w:val="00D516CD"/>
    <w:rsid w:val="00D6353B"/>
    <w:rsid w:val="00D6428C"/>
    <w:rsid w:val="00D662AE"/>
    <w:rsid w:val="00D66D41"/>
    <w:rsid w:val="00D71FC5"/>
    <w:rsid w:val="00D817FF"/>
    <w:rsid w:val="00D8337D"/>
    <w:rsid w:val="00D8750B"/>
    <w:rsid w:val="00DA31A8"/>
    <w:rsid w:val="00DA5361"/>
    <w:rsid w:val="00DA5E85"/>
    <w:rsid w:val="00DA77C4"/>
    <w:rsid w:val="00DB34AB"/>
    <w:rsid w:val="00DC4446"/>
    <w:rsid w:val="00DC4C0E"/>
    <w:rsid w:val="00DC6E85"/>
    <w:rsid w:val="00DF5A5D"/>
    <w:rsid w:val="00DF6DD7"/>
    <w:rsid w:val="00DF6FA5"/>
    <w:rsid w:val="00E03B37"/>
    <w:rsid w:val="00E068B0"/>
    <w:rsid w:val="00E06FE9"/>
    <w:rsid w:val="00E23474"/>
    <w:rsid w:val="00E26EB8"/>
    <w:rsid w:val="00E3126F"/>
    <w:rsid w:val="00E36C16"/>
    <w:rsid w:val="00E373A4"/>
    <w:rsid w:val="00E41C36"/>
    <w:rsid w:val="00E4543E"/>
    <w:rsid w:val="00E45D54"/>
    <w:rsid w:val="00E46F35"/>
    <w:rsid w:val="00E47349"/>
    <w:rsid w:val="00E5017D"/>
    <w:rsid w:val="00E51057"/>
    <w:rsid w:val="00E526FB"/>
    <w:rsid w:val="00E60C87"/>
    <w:rsid w:val="00E620DD"/>
    <w:rsid w:val="00E66FD6"/>
    <w:rsid w:val="00E701EA"/>
    <w:rsid w:val="00E75901"/>
    <w:rsid w:val="00E818AD"/>
    <w:rsid w:val="00E83EB2"/>
    <w:rsid w:val="00E84D4B"/>
    <w:rsid w:val="00E85986"/>
    <w:rsid w:val="00E97587"/>
    <w:rsid w:val="00EA2EC3"/>
    <w:rsid w:val="00EA3085"/>
    <w:rsid w:val="00EA43D0"/>
    <w:rsid w:val="00EA7562"/>
    <w:rsid w:val="00EB1C67"/>
    <w:rsid w:val="00EB5E43"/>
    <w:rsid w:val="00EB6A4D"/>
    <w:rsid w:val="00EC055D"/>
    <w:rsid w:val="00EC3010"/>
    <w:rsid w:val="00EC31A0"/>
    <w:rsid w:val="00EC4974"/>
    <w:rsid w:val="00EC5A65"/>
    <w:rsid w:val="00ED035C"/>
    <w:rsid w:val="00ED07C7"/>
    <w:rsid w:val="00ED3902"/>
    <w:rsid w:val="00EE03CB"/>
    <w:rsid w:val="00EE648F"/>
    <w:rsid w:val="00EF0613"/>
    <w:rsid w:val="00EF0A22"/>
    <w:rsid w:val="00EF404C"/>
    <w:rsid w:val="00F00FB5"/>
    <w:rsid w:val="00F02EA7"/>
    <w:rsid w:val="00F04EB4"/>
    <w:rsid w:val="00F04F82"/>
    <w:rsid w:val="00F25925"/>
    <w:rsid w:val="00F2646B"/>
    <w:rsid w:val="00F27216"/>
    <w:rsid w:val="00F35BDF"/>
    <w:rsid w:val="00F535E7"/>
    <w:rsid w:val="00F54223"/>
    <w:rsid w:val="00F55042"/>
    <w:rsid w:val="00F63C3C"/>
    <w:rsid w:val="00F7728B"/>
    <w:rsid w:val="00F83D68"/>
    <w:rsid w:val="00F8640F"/>
    <w:rsid w:val="00F86FB6"/>
    <w:rsid w:val="00F920B9"/>
    <w:rsid w:val="00FA6419"/>
    <w:rsid w:val="00FB02FE"/>
    <w:rsid w:val="00FB28B6"/>
    <w:rsid w:val="00FC35E6"/>
    <w:rsid w:val="00FC433A"/>
    <w:rsid w:val="00FC4C16"/>
    <w:rsid w:val="00FD3612"/>
    <w:rsid w:val="00FD69E8"/>
    <w:rsid w:val="00FD76D6"/>
    <w:rsid w:val="00FE126A"/>
    <w:rsid w:val="00FE20C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F189"/>
  <w15:chartTrackingRefBased/>
  <w15:docId w15:val="{E1BF61EB-0E4F-4013-A1CF-5B87448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D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DD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5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3E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1B30"/>
    <w:rPr>
      <w:i/>
      <w:iCs/>
    </w:rPr>
  </w:style>
  <w:style w:type="paragraph" w:customStyle="1" w:styleId="libtm">
    <w:name w:val="libtm"/>
    <w:basedOn w:val="Normal"/>
    <w:rsid w:val="00EA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09F3418457489D87C47A9137571B" ma:contentTypeVersion="12" ma:contentTypeDescription="Create a new document." ma:contentTypeScope="" ma:versionID="c09fc444cb4078b70152314d874411c5">
  <xsd:schema xmlns:xsd="http://www.w3.org/2001/XMLSchema" xmlns:xs="http://www.w3.org/2001/XMLSchema" xmlns:p="http://schemas.microsoft.com/office/2006/metadata/properties" xmlns:ns2="64daa2b6-ceee-41f6-ae5a-6d4cf4110956" xmlns:ns3="baf6aac0-7cdc-4c93-9b54-1513275c86d3" targetNamespace="http://schemas.microsoft.com/office/2006/metadata/properties" ma:root="true" ma:fieldsID="1eb2d15c54ae2351da312a729078c887" ns2:_="" ns3:_="">
    <xsd:import namespace="64daa2b6-ceee-41f6-ae5a-6d4cf4110956"/>
    <xsd:import namespace="baf6aac0-7cdc-4c93-9b54-1513275c8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a2b6-ceee-41f6-ae5a-6d4cf4110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6aac0-7cdc-4c93-9b54-1513275c8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D4B9E-1C11-4837-9ECB-6BC7C3E98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aa2b6-ceee-41f6-ae5a-6d4cf4110956"/>
    <ds:schemaRef ds:uri="baf6aac0-7cdc-4c93-9b54-1513275c8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B9309-99A8-47DF-8A1F-C3B896786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F39010-566C-4E80-871E-87F52980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E. Leonard</dc:creator>
  <cp:keywords/>
  <dc:description/>
  <cp:lastModifiedBy>Huang, Kui</cp:lastModifiedBy>
  <cp:revision>12</cp:revision>
  <dcterms:created xsi:type="dcterms:W3CDTF">2022-07-18T13:14:00Z</dcterms:created>
  <dcterms:modified xsi:type="dcterms:W3CDTF">2023-04-03T15:33:00Z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0x0101008BA909F3418457489D87C47A9137571B</vt:lpwstr>
  </property>
  <property fmtid="{D5CDD505-2E9C-101B-9397-08002B2CF9AE}" pid="3" name="MSIP_Label_68f72598-90ab-4748-9618-88402b5e95d2_Enabled">
    <vt:lpwstr>true</vt:lpwstr>
  </property>
  <property fmtid="{D5CDD505-2E9C-101B-9397-08002B2CF9AE}" pid="4" name="MSIP_Label_68f72598-90ab-4748-9618-88402b5e95d2_SetDate">
    <vt:lpwstr>2023-02-01T15:59:28Z</vt:lpwstr>
  </property>
  <property fmtid="{D5CDD505-2E9C-101B-9397-08002B2CF9AE}" pid="5" name="MSIP_Label_68f72598-90ab-4748-9618-88402b5e95d2_Method">
    <vt:lpwstr>Privileged</vt:lpwstr>
  </property>
  <property fmtid="{D5CDD505-2E9C-101B-9397-08002B2CF9AE}" pid="6" name="MSIP_Label_68f72598-90ab-4748-9618-88402b5e95d2_Name">
    <vt:lpwstr>68f72598-90ab-4748-9618-88402b5e95d2</vt:lpwstr>
  </property>
  <property fmtid="{D5CDD505-2E9C-101B-9397-08002B2CF9AE}" pid="7" name="MSIP_Label_68f72598-90ab-4748-9618-88402b5e95d2_SiteId">
    <vt:lpwstr>7a916015-20ae-4ad1-9170-eefd915e9272</vt:lpwstr>
  </property>
  <property fmtid="{D5CDD505-2E9C-101B-9397-08002B2CF9AE}" pid="8" name="MSIP_Label_68f72598-90ab-4748-9618-88402b5e95d2_ActionId">
    <vt:lpwstr>d0ff91f4-2a2e-4fce-93ae-36cb9dc87fb7</vt:lpwstr>
  </property>
  <property fmtid="{D5CDD505-2E9C-101B-9397-08002B2CF9AE}" pid="9" name="MSIP_Label_68f72598-90ab-4748-9618-88402b5e95d2_ContentBits">
    <vt:lpwstr>0</vt:lpwstr>
  </property>
</Properties>
</file>