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3564" w14:textId="6B159735" w:rsidR="00340927" w:rsidRPr="006A7156" w:rsidRDefault="007B4AA4" w:rsidP="00340927">
      <w:pPr>
        <w:jc w:val="center"/>
        <w:rPr>
          <w:b/>
        </w:rPr>
      </w:pPr>
      <w:r w:rsidRPr="006A7156">
        <w:rPr>
          <w:b/>
        </w:rPr>
        <w:t>Minutes I</w:t>
      </w:r>
      <w:r w:rsidR="001D0C8D">
        <w:rPr>
          <w:b/>
        </w:rPr>
        <w:t>S</w:t>
      </w:r>
      <w:r w:rsidRPr="006A7156">
        <w:rPr>
          <w:b/>
        </w:rPr>
        <w:t>PE RWE taskforce</w:t>
      </w:r>
      <w:r w:rsidR="006A7156" w:rsidRPr="006A7156">
        <w:rPr>
          <w:b/>
        </w:rPr>
        <w:t>: RWE and Regulatory Decisions Core team</w:t>
      </w:r>
    </w:p>
    <w:p w14:paraId="14150C15" w14:textId="3DDBC431" w:rsidR="006A7156" w:rsidRPr="00156407" w:rsidRDefault="009B0B34">
      <w:pPr>
        <w:rPr>
          <w:sz w:val="20"/>
          <w:szCs w:val="20"/>
        </w:rPr>
      </w:pPr>
      <w:r w:rsidRPr="00156407">
        <w:rPr>
          <w:sz w:val="20"/>
          <w:szCs w:val="20"/>
        </w:rPr>
        <w:t>February 17</w:t>
      </w:r>
      <w:r w:rsidR="000738D3" w:rsidRPr="00156407">
        <w:rPr>
          <w:sz w:val="20"/>
          <w:szCs w:val="20"/>
        </w:rPr>
        <w:t>,</w:t>
      </w:r>
      <w:r w:rsidR="006A7156" w:rsidRPr="00156407">
        <w:rPr>
          <w:sz w:val="20"/>
          <w:szCs w:val="20"/>
        </w:rPr>
        <w:t xml:space="preserve"> 202</w:t>
      </w:r>
      <w:r w:rsidRPr="00156407">
        <w:rPr>
          <w:sz w:val="20"/>
          <w:szCs w:val="20"/>
        </w:rPr>
        <w:t>2</w:t>
      </w:r>
    </w:p>
    <w:p w14:paraId="067D3170" w14:textId="2120EEE3" w:rsidR="006A7156" w:rsidRPr="00156407" w:rsidRDefault="00681A29">
      <w:pPr>
        <w:rPr>
          <w:sz w:val="20"/>
          <w:szCs w:val="20"/>
        </w:rPr>
      </w:pPr>
      <w:r w:rsidRPr="00156407">
        <w:rPr>
          <w:sz w:val="20"/>
          <w:szCs w:val="20"/>
        </w:rPr>
        <w:t>Attendees</w:t>
      </w:r>
      <w:r w:rsidR="006A7156" w:rsidRPr="00156407">
        <w:rPr>
          <w:sz w:val="20"/>
          <w:szCs w:val="20"/>
        </w:rPr>
        <w:t>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99"/>
        <w:gridCol w:w="2340"/>
        <w:gridCol w:w="1800"/>
        <w:gridCol w:w="450"/>
        <w:gridCol w:w="1620"/>
        <w:gridCol w:w="1795"/>
      </w:tblGrid>
      <w:tr w:rsidR="0059669A" w:rsidRPr="00CE3063" w14:paraId="3932F650" w14:textId="77777777" w:rsidTr="0053306F">
        <w:tc>
          <w:tcPr>
            <w:tcW w:w="499" w:type="dxa"/>
          </w:tcPr>
          <w:p w14:paraId="6902E96E" w14:textId="77777777" w:rsidR="0059669A" w:rsidRPr="00B1627C" w:rsidRDefault="0059669A" w:rsidP="009F0232">
            <w:pPr>
              <w:jc w:val="right"/>
              <w:rPr>
                <w:b/>
              </w:rPr>
            </w:pPr>
          </w:p>
        </w:tc>
        <w:tc>
          <w:tcPr>
            <w:tcW w:w="2340" w:type="dxa"/>
          </w:tcPr>
          <w:p w14:paraId="2FC20331" w14:textId="77777777" w:rsidR="0059669A" w:rsidRPr="00B1627C" w:rsidRDefault="0059669A">
            <w:pPr>
              <w:rPr>
                <w:b/>
              </w:rPr>
            </w:pPr>
            <w:r w:rsidRPr="00B1627C">
              <w:rPr>
                <w:b/>
              </w:rPr>
              <w:t xml:space="preserve">First name 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</w:tcPr>
          <w:p w14:paraId="41014DA9" w14:textId="77777777" w:rsidR="0059669A" w:rsidRPr="00B1627C" w:rsidRDefault="0059669A">
            <w:pPr>
              <w:rPr>
                <w:b/>
              </w:rPr>
            </w:pPr>
            <w:proofErr w:type="spellStart"/>
            <w:r w:rsidRPr="00B1627C">
              <w:rPr>
                <w:b/>
              </w:rPr>
              <w:t>Lastname</w:t>
            </w:r>
            <w:proofErr w:type="spellEnd"/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6A0D2495" w14:textId="77777777" w:rsidR="0059669A" w:rsidRPr="00B1627C" w:rsidRDefault="0059669A" w:rsidP="009F0232">
            <w:pPr>
              <w:jc w:val="right"/>
              <w:rPr>
                <w:b/>
              </w:rPr>
            </w:pPr>
          </w:p>
        </w:tc>
        <w:tc>
          <w:tcPr>
            <w:tcW w:w="1620" w:type="dxa"/>
          </w:tcPr>
          <w:p w14:paraId="15416051" w14:textId="77777777" w:rsidR="0059669A" w:rsidRPr="00B1627C" w:rsidRDefault="0059669A">
            <w:pPr>
              <w:rPr>
                <w:b/>
              </w:rPr>
            </w:pPr>
            <w:proofErr w:type="spellStart"/>
            <w:r w:rsidRPr="00B1627C">
              <w:rPr>
                <w:b/>
              </w:rPr>
              <w:t>Firstname</w:t>
            </w:r>
            <w:proofErr w:type="spellEnd"/>
          </w:p>
        </w:tc>
        <w:tc>
          <w:tcPr>
            <w:tcW w:w="1795" w:type="dxa"/>
          </w:tcPr>
          <w:p w14:paraId="0818C464" w14:textId="77777777" w:rsidR="0059669A" w:rsidRPr="00B1627C" w:rsidRDefault="0059669A">
            <w:pPr>
              <w:rPr>
                <w:b/>
              </w:rPr>
            </w:pPr>
            <w:proofErr w:type="spellStart"/>
            <w:r w:rsidRPr="00B1627C">
              <w:rPr>
                <w:b/>
              </w:rPr>
              <w:t>Lastname</w:t>
            </w:r>
            <w:proofErr w:type="spellEnd"/>
          </w:p>
        </w:tc>
      </w:tr>
      <w:tr w:rsidR="001C76EA" w:rsidRPr="00CE3063" w14:paraId="10894750" w14:textId="77777777" w:rsidTr="0053306F">
        <w:tc>
          <w:tcPr>
            <w:tcW w:w="499" w:type="dxa"/>
          </w:tcPr>
          <w:p w14:paraId="73202790" w14:textId="21CDFC1E" w:rsidR="001C76EA" w:rsidRPr="0053306F" w:rsidRDefault="001C76EA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39AAA9C" w14:textId="77777777" w:rsidR="001C76EA" w:rsidRPr="0053306F" w:rsidRDefault="001C76EA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Onyinye</w:t>
            </w:r>
            <w:proofErr w:type="spellEnd"/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4F9000B5" w14:textId="77777777" w:rsidR="001C76EA" w:rsidRPr="0053306F" w:rsidRDefault="001C76EA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Akunne</w:t>
            </w:r>
            <w:proofErr w:type="spellEnd"/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6277F805" w14:textId="5A08E22B" w:rsidR="001C76EA" w:rsidRPr="0053306F" w:rsidRDefault="001C76EA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72B09C" w14:textId="77777777" w:rsidR="001C76EA" w:rsidRPr="0053306F" w:rsidRDefault="001C76EA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Emmanuelle</w:t>
            </w:r>
          </w:p>
        </w:tc>
        <w:tc>
          <w:tcPr>
            <w:tcW w:w="1795" w:type="dxa"/>
            <w:vAlign w:val="center"/>
          </w:tcPr>
          <w:p w14:paraId="5DEE0D83" w14:textId="77777777" w:rsidR="001C76EA" w:rsidRPr="0053306F" w:rsidRDefault="001C76EA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Jacquot</w:t>
            </w:r>
          </w:p>
        </w:tc>
      </w:tr>
      <w:tr w:rsidR="001C76EA" w:rsidRPr="00CE3063" w14:paraId="3D041663" w14:textId="77777777" w:rsidTr="0053306F">
        <w:tc>
          <w:tcPr>
            <w:tcW w:w="499" w:type="dxa"/>
          </w:tcPr>
          <w:p w14:paraId="7D81910A" w14:textId="7F44EC7B" w:rsidR="001C76EA" w:rsidRPr="0053306F" w:rsidRDefault="001C76EA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EA629B0" w14:textId="77777777" w:rsidR="001C76EA" w:rsidRPr="0053306F" w:rsidRDefault="001C76EA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Karolina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779A24EB" w14:textId="77777777" w:rsidR="001C76EA" w:rsidRPr="0053306F" w:rsidRDefault="001C76EA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Andersson Sundell</w:t>
            </w:r>
            <w:r w:rsidR="00C90F24"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6F873F6F" w14:textId="4BC7C90E" w:rsidR="001C76EA" w:rsidRPr="0053306F" w:rsidRDefault="00213D25" w:rsidP="009F0232">
            <w:pPr>
              <w:jc w:val="right"/>
              <w:rPr>
                <w:sz w:val="20"/>
                <w:szCs w:val="20"/>
              </w:rPr>
            </w:pPr>
            <w:r w:rsidRPr="0053306F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vAlign w:val="center"/>
          </w:tcPr>
          <w:p w14:paraId="32996D1A" w14:textId="77777777" w:rsidR="001C76EA" w:rsidRPr="0053306F" w:rsidRDefault="001C76EA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Jacinthe</w:t>
            </w:r>
          </w:p>
        </w:tc>
        <w:tc>
          <w:tcPr>
            <w:tcW w:w="1795" w:type="dxa"/>
            <w:vAlign w:val="center"/>
          </w:tcPr>
          <w:p w14:paraId="42FB47F3" w14:textId="77777777" w:rsidR="001C76EA" w:rsidRPr="0053306F" w:rsidRDefault="001C76EA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Leclerc</w:t>
            </w:r>
          </w:p>
        </w:tc>
      </w:tr>
      <w:tr w:rsidR="000738D3" w:rsidRPr="00CE3063" w14:paraId="69E03268" w14:textId="77777777" w:rsidTr="0053306F">
        <w:tc>
          <w:tcPr>
            <w:tcW w:w="499" w:type="dxa"/>
          </w:tcPr>
          <w:p w14:paraId="60DB9706" w14:textId="415E7AF4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33DB0D2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Magdalene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50B55ADB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Assimon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586B52FB" w14:textId="4A78F394" w:rsidR="000738D3" w:rsidRPr="0053306F" w:rsidRDefault="00213D25" w:rsidP="009F0232">
            <w:pPr>
              <w:jc w:val="right"/>
              <w:rPr>
                <w:sz w:val="20"/>
                <w:szCs w:val="20"/>
              </w:rPr>
            </w:pPr>
            <w:r w:rsidRPr="0053306F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vAlign w:val="center"/>
          </w:tcPr>
          <w:p w14:paraId="285B55B4" w14:textId="5F4262E1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Jingping</w:t>
            </w:r>
          </w:p>
        </w:tc>
        <w:tc>
          <w:tcPr>
            <w:tcW w:w="1795" w:type="dxa"/>
            <w:vAlign w:val="center"/>
          </w:tcPr>
          <w:p w14:paraId="52F3B128" w14:textId="5456AD09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Mo</w:t>
            </w:r>
          </w:p>
        </w:tc>
      </w:tr>
      <w:tr w:rsidR="000738D3" w:rsidRPr="00CE3063" w14:paraId="200317D2" w14:textId="77777777" w:rsidTr="0053306F">
        <w:tc>
          <w:tcPr>
            <w:tcW w:w="499" w:type="dxa"/>
          </w:tcPr>
          <w:p w14:paraId="58FAA8AE" w14:textId="1DE69A5B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3260071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Stella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03EBB1BE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Blackburn</w:t>
            </w:r>
          </w:p>
        </w:tc>
        <w:tc>
          <w:tcPr>
            <w:tcW w:w="450" w:type="dxa"/>
            <w:tcBorders>
              <w:left w:val="single" w:sz="12" w:space="0" w:color="000000"/>
              <w:bottom w:val="single" w:sz="4" w:space="0" w:color="auto"/>
            </w:tcBorders>
          </w:tcPr>
          <w:p w14:paraId="040E6C77" w14:textId="7A54E82B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3CBAD" w14:textId="534D62F2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Daniel</w:t>
            </w:r>
          </w:p>
        </w:tc>
        <w:tc>
          <w:tcPr>
            <w:tcW w:w="1795" w:type="dxa"/>
            <w:vAlign w:val="center"/>
          </w:tcPr>
          <w:p w14:paraId="67897965" w14:textId="70ACD34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Morales</w:t>
            </w:r>
          </w:p>
        </w:tc>
      </w:tr>
      <w:tr w:rsidR="000738D3" w:rsidRPr="00CE3063" w14:paraId="43012145" w14:textId="77777777" w:rsidTr="0053306F">
        <w:tc>
          <w:tcPr>
            <w:tcW w:w="499" w:type="dxa"/>
          </w:tcPr>
          <w:p w14:paraId="31B59DFE" w14:textId="2465803B" w:rsidR="000738D3" w:rsidRPr="0053306F" w:rsidRDefault="00461143" w:rsidP="009F0232">
            <w:pPr>
              <w:jc w:val="right"/>
              <w:rPr>
                <w:sz w:val="20"/>
                <w:szCs w:val="20"/>
              </w:rPr>
            </w:pPr>
            <w:r w:rsidRPr="0053306F"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Align w:val="center"/>
          </w:tcPr>
          <w:p w14:paraId="1F7AF6C9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Kimberly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4B5A4ADF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Brodovicz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000000"/>
            </w:tcBorders>
          </w:tcPr>
          <w:p w14:paraId="61F71C49" w14:textId="6A76D84B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04FD1A" w14:textId="7082753F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Kenneth</w:t>
            </w:r>
          </w:p>
        </w:tc>
        <w:tc>
          <w:tcPr>
            <w:tcW w:w="1795" w:type="dxa"/>
            <w:vAlign w:val="center"/>
          </w:tcPr>
          <w:p w14:paraId="3A6EAD74" w14:textId="3429039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Quinto</w:t>
            </w:r>
          </w:p>
        </w:tc>
      </w:tr>
      <w:tr w:rsidR="000738D3" w:rsidRPr="00CE3063" w14:paraId="750B2262" w14:textId="77777777" w:rsidTr="0053306F">
        <w:tc>
          <w:tcPr>
            <w:tcW w:w="499" w:type="dxa"/>
          </w:tcPr>
          <w:p w14:paraId="1D661DA6" w14:textId="6B972FF8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18C2B04" w14:textId="336F82A9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Shirley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295B1DC2" w14:textId="2CEBC628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Wang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27916522" w14:textId="17EC9758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E19209" w14:textId="31F05E1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Montse</w:t>
            </w:r>
          </w:p>
        </w:tc>
        <w:tc>
          <w:tcPr>
            <w:tcW w:w="1795" w:type="dxa"/>
            <w:vAlign w:val="center"/>
          </w:tcPr>
          <w:p w14:paraId="5BAC1E16" w14:textId="25E6B6AD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Soriano Gabarro</w:t>
            </w:r>
          </w:p>
        </w:tc>
      </w:tr>
      <w:tr w:rsidR="000738D3" w:rsidRPr="00CE3063" w14:paraId="6DD375A3" w14:textId="77777777" w:rsidTr="0053306F">
        <w:tc>
          <w:tcPr>
            <w:tcW w:w="499" w:type="dxa"/>
          </w:tcPr>
          <w:p w14:paraId="4732F520" w14:textId="460EE11A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8F29948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Marie Louise (Marieke)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5DEF0BAA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De Bruin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369F4E8D" w14:textId="12992351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95503D" w14:textId="19D3893C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Hisashi</w:t>
            </w:r>
          </w:p>
        </w:tc>
        <w:tc>
          <w:tcPr>
            <w:tcW w:w="1795" w:type="dxa"/>
            <w:vAlign w:val="center"/>
          </w:tcPr>
          <w:p w14:paraId="333405E8" w14:textId="54746D5C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Urushihara</w:t>
            </w:r>
            <w:proofErr w:type="spellEnd"/>
          </w:p>
        </w:tc>
      </w:tr>
      <w:tr w:rsidR="000738D3" w:rsidRPr="00CE3063" w14:paraId="6CCCE32A" w14:textId="77777777" w:rsidTr="0053306F">
        <w:tc>
          <w:tcPr>
            <w:tcW w:w="499" w:type="dxa"/>
          </w:tcPr>
          <w:p w14:paraId="6454DEAE" w14:textId="6FCFAA6B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6EFABC7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Helga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539DC0B7" w14:textId="7777777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Gardarsdottir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65F71AFF" w14:textId="44FCCED6" w:rsidR="000738D3" w:rsidRPr="0053306F" w:rsidRDefault="0054596C" w:rsidP="009F0232">
            <w:pPr>
              <w:jc w:val="right"/>
              <w:rPr>
                <w:sz w:val="20"/>
                <w:szCs w:val="20"/>
              </w:rPr>
            </w:pPr>
            <w:r w:rsidRPr="0053306F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vAlign w:val="center"/>
          </w:tcPr>
          <w:p w14:paraId="53D3A5C4" w14:textId="2B3E01B0" w:rsidR="000738D3" w:rsidRPr="0053306F" w:rsidRDefault="003376E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Cathy Anne</w:t>
            </w:r>
          </w:p>
        </w:tc>
        <w:tc>
          <w:tcPr>
            <w:tcW w:w="1795" w:type="dxa"/>
            <w:vAlign w:val="center"/>
          </w:tcPr>
          <w:p w14:paraId="798B3714" w14:textId="04D3754A" w:rsidR="000738D3" w:rsidRPr="0053306F" w:rsidRDefault="003376E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Pinto</w:t>
            </w:r>
          </w:p>
        </w:tc>
      </w:tr>
      <w:tr w:rsidR="000738D3" w:rsidRPr="00CE3063" w14:paraId="1466F113" w14:textId="77777777" w:rsidTr="0053306F">
        <w:tc>
          <w:tcPr>
            <w:tcW w:w="499" w:type="dxa"/>
          </w:tcPr>
          <w:p w14:paraId="0B33A77D" w14:textId="32BC5414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7AD292C" w14:textId="77777777" w:rsidR="000738D3" w:rsidRPr="0053306F" w:rsidRDefault="000738D3" w:rsidP="000738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Madlen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291150C2" w14:textId="77777777" w:rsidR="000738D3" w:rsidRPr="0053306F" w:rsidRDefault="000738D3" w:rsidP="000738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Gazarian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1853D8CD" w14:textId="56A64DA0" w:rsidR="000738D3" w:rsidRPr="0053306F" w:rsidRDefault="0054596C" w:rsidP="009F0232">
            <w:pPr>
              <w:jc w:val="right"/>
              <w:rPr>
                <w:sz w:val="20"/>
                <w:szCs w:val="20"/>
              </w:rPr>
            </w:pPr>
            <w:r w:rsidRPr="0053306F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vAlign w:val="center"/>
          </w:tcPr>
          <w:p w14:paraId="63B0FE65" w14:textId="339BEFF5" w:rsidR="000738D3" w:rsidRPr="0053306F" w:rsidRDefault="000738D3" w:rsidP="000738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Cynthia (Cindy)</w:t>
            </w:r>
          </w:p>
        </w:tc>
        <w:tc>
          <w:tcPr>
            <w:tcW w:w="1795" w:type="dxa"/>
            <w:vAlign w:val="center"/>
          </w:tcPr>
          <w:p w14:paraId="181C654D" w14:textId="00516605" w:rsidR="000738D3" w:rsidRPr="0053306F" w:rsidRDefault="000738D3" w:rsidP="000738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Girman</w:t>
            </w:r>
          </w:p>
        </w:tc>
      </w:tr>
      <w:tr w:rsidR="000738D3" w:rsidRPr="00CE3063" w14:paraId="319BDE27" w14:textId="77777777" w:rsidTr="0053306F">
        <w:tc>
          <w:tcPr>
            <w:tcW w:w="499" w:type="dxa"/>
          </w:tcPr>
          <w:p w14:paraId="4C3B1EEC" w14:textId="54610501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31E2658" w14:textId="1392FEE7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Steven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06B1B2F2" w14:textId="0DDABD00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Chang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6A2AB17F" w14:textId="77777777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E84F33" w14:textId="54C79A7F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Esther</w:t>
            </w:r>
          </w:p>
        </w:tc>
        <w:tc>
          <w:tcPr>
            <w:tcW w:w="1795" w:type="dxa"/>
            <w:vAlign w:val="center"/>
          </w:tcPr>
          <w:p w14:paraId="253306E2" w14:textId="62E9E4F9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Zhou</w:t>
            </w:r>
          </w:p>
        </w:tc>
      </w:tr>
      <w:tr w:rsidR="000738D3" w:rsidRPr="00CE3063" w14:paraId="3289B8CF" w14:textId="77777777" w:rsidTr="0053306F">
        <w:tc>
          <w:tcPr>
            <w:tcW w:w="499" w:type="dxa"/>
          </w:tcPr>
          <w:p w14:paraId="09916508" w14:textId="77777777" w:rsidR="000738D3" w:rsidRPr="0053306F" w:rsidRDefault="000738D3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9DD901E" w14:textId="7E0096AA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Ann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33EE88D2" w14:textId="7863047E" w:rsidR="000738D3" w:rsidRPr="0053306F" w:rsidRDefault="000738D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McMahon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6103A36C" w14:textId="7AC9A255" w:rsidR="000738D3" w:rsidRPr="0053306F" w:rsidRDefault="00461143" w:rsidP="009F0232">
            <w:pPr>
              <w:jc w:val="right"/>
              <w:rPr>
                <w:sz w:val="20"/>
                <w:szCs w:val="20"/>
              </w:rPr>
            </w:pPr>
            <w:r w:rsidRPr="0053306F">
              <w:rPr>
                <w:sz w:val="20"/>
                <w:szCs w:val="20"/>
              </w:rPr>
              <w:t>X</w:t>
            </w:r>
          </w:p>
        </w:tc>
        <w:tc>
          <w:tcPr>
            <w:tcW w:w="1620" w:type="dxa"/>
            <w:vAlign w:val="center"/>
          </w:tcPr>
          <w:p w14:paraId="63A15CD8" w14:textId="5E6B7A39" w:rsidR="000738D3" w:rsidRPr="0053306F" w:rsidRDefault="00BA5C39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Amy</w:t>
            </w:r>
          </w:p>
        </w:tc>
        <w:tc>
          <w:tcPr>
            <w:tcW w:w="1795" w:type="dxa"/>
            <w:vAlign w:val="center"/>
          </w:tcPr>
          <w:p w14:paraId="4073B8EA" w14:textId="3A419E31" w:rsidR="000738D3" w:rsidRPr="0053306F" w:rsidRDefault="00BA5C39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Winter</w:t>
            </w:r>
          </w:p>
        </w:tc>
      </w:tr>
      <w:tr w:rsidR="004D665C" w:rsidRPr="00CE3063" w14:paraId="04E4E26D" w14:textId="77777777" w:rsidTr="0053306F">
        <w:tc>
          <w:tcPr>
            <w:tcW w:w="499" w:type="dxa"/>
          </w:tcPr>
          <w:p w14:paraId="185BD9C8" w14:textId="2DECC85F" w:rsidR="004D665C" w:rsidRPr="0053306F" w:rsidRDefault="004D665C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6BE7D3D" w14:textId="0235175C" w:rsidR="004D665C" w:rsidRPr="0053306F" w:rsidRDefault="004D665C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Hongbo</w:t>
            </w:r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24D74DC0" w14:textId="198E3DC5" w:rsidR="004D665C" w:rsidRPr="0053306F" w:rsidRDefault="00DF1582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Yuan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72CE8840" w14:textId="6E45E997" w:rsidR="004D665C" w:rsidRPr="0053306F" w:rsidRDefault="004D665C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4E06B8" w14:textId="1CC882B8" w:rsidR="004D665C" w:rsidRPr="0053306F" w:rsidRDefault="00547B7E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 xml:space="preserve">Meredith </w:t>
            </w:r>
          </w:p>
        </w:tc>
        <w:tc>
          <w:tcPr>
            <w:tcW w:w="1795" w:type="dxa"/>
            <w:vAlign w:val="center"/>
          </w:tcPr>
          <w:p w14:paraId="6464AA44" w14:textId="0A1D4C78" w:rsidR="004D665C" w:rsidRPr="0053306F" w:rsidRDefault="00547B7E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Smith</w:t>
            </w:r>
          </w:p>
        </w:tc>
      </w:tr>
      <w:tr w:rsidR="005311DD" w14:paraId="2842EB06" w14:textId="77777777" w:rsidTr="0053306F">
        <w:tc>
          <w:tcPr>
            <w:tcW w:w="499" w:type="dxa"/>
          </w:tcPr>
          <w:p w14:paraId="171F0BE7" w14:textId="6CC65891" w:rsidR="005311DD" w:rsidRPr="0053306F" w:rsidRDefault="005311DD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D185F28" w14:textId="1A3C970C" w:rsidR="005311DD" w:rsidRPr="0053306F" w:rsidRDefault="009234E3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O’Ma</w:t>
            </w:r>
            <w:r w:rsidR="00774B64"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reen</w:t>
            </w:r>
            <w:proofErr w:type="spellEnd"/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4B074AE3" w14:textId="0D9EA759" w:rsidR="005311DD" w:rsidRPr="0053306F" w:rsidRDefault="00774B64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Spence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71D0B9A2" w14:textId="0B1F2DA2" w:rsidR="005311DD" w:rsidRPr="0053306F" w:rsidRDefault="005311DD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6E6D84" w14:textId="62E77769" w:rsidR="005311DD" w:rsidRPr="0053306F" w:rsidRDefault="00345FC5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John</w:t>
            </w:r>
          </w:p>
        </w:tc>
        <w:tc>
          <w:tcPr>
            <w:tcW w:w="1795" w:type="dxa"/>
            <w:vAlign w:val="center"/>
          </w:tcPr>
          <w:p w14:paraId="7A6C4FEB" w14:textId="3FF069B2" w:rsidR="005311DD" w:rsidRPr="0053306F" w:rsidRDefault="00345FC5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Concato</w:t>
            </w:r>
            <w:proofErr w:type="spellEnd"/>
          </w:p>
        </w:tc>
      </w:tr>
      <w:tr w:rsidR="00E772D2" w14:paraId="377EA464" w14:textId="77777777" w:rsidTr="0053306F">
        <w:tc>
          <w:tcPr>
            <w:tcW w:w="499" w:type="dxa"/>
          </w:tcPr>
          <w:p w14:paraId="3D118BD6" w14:textId="726017F5" w:rsidR="00E772D2" w:rsidRPr="0053306F" w:rsidRDefault="00272926" w:rsidP="009F0232">
            <w:pPr>
              <w:jc w:val="right"/>
              <w:rPr>
                <w:sz w:val="20"/>
                <w:szCs w:val="20"/>
              </w:rPr>
            </w:pPr>
            <w:r w:rsidRPr="0053306F">
              <w:rPr>
                <w:sz w:val="20"/>
                <w:szCs w:val="20"/>
              </w:rPr>
              <w:t>X</w:t>
            </w:r>
          </w:p>
        </w:tc>
        <w:tc>
          <w:tcPr>
            <w:tcW w:w="2340" w:type="dxa"/>
            <w:vAlign w:val="center"/>
          </w:tcPr>
          <w:p w14:paraId="652E67E2" w14:textId="7C7E3B19" w:rsidR="00E772D2" w:rsidRPr="0053306F" w:rsidRDefault="00E772D2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Sigal</w:t>
            </w:r>
            <w:proofErr w:type="spellEnd"/>
          </w:p>
        </w:tc>
        <w:tc>
          <w:tcPr>
            <w:tcW w:w="1800" w:type="dxa"/>
            <w:tcBorders>
              <w:right w:val="single" w:sz="12" w:space="0" w:color="000000"/>
            </w:tcBorders>
            <w:vAlign w:val="center"/>
          </w:tcPr>
          <w:p w14:paraId="40542C75" w14:textId="51EC5405" w:rsidR="00E772D2" w:rsidRPr="0053306F" w:rsidRDefault="00272926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53306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Kaplan</w:t>
            </w:r>
          </w:p>
        </w:tc>
        <w:tc>
          <w:tcPr>
            <w:tcW w:w="450" w:type="dxa"/>
            <w:tcBorders>
              <w:left w:val="single" w:sz="12" w:space="0" w:color="000000"/>
            </w:tcBorders>
          </w:tcPr>
          <w:p w14:paraId="783A58CC" w14:textId="77777777" w:rsidR="00E772D2" w:rsidRPr="0053306F" w:rsidRDefault="00E772D2" w:rsidP="009F02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6D7135" w14:textId="77777777" w:rsidR="00E772D2" w:rsidRPr="0053306F" w:rsidRDefault="00E772D2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795" w:type="dxa"/>
            <w:vAlign w:val="center"/>
          </w:tcPr>
          <w:p w14:paraId="0E9CFC10" w14:textId="77777777" w:rsidR="00E772D2" w:rsidRPr="0053306F" w:rsidRDefault="00E772D2" w:rsidP="001C76E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33DACBB9" w14:textId="77777777" w:rsidR="0053306F" w:rsidRDefault="0053306F" w:rsidP="00213D25">
      <w:pPr>
        <w:rPr>
          <w:b/>
          <w:bCs/>
        </w:rPr>
      </w:pPr>
    </w:p>
    <w:p w14:paraId="7A638D48" w14:textId="1FA91015" w:rsidR="00213D25" w:rsidRPr="00213D25" w:rsidRDefault="00213D25" w:rsidP="00213D25">
      <w:pPr>
        <w:rPr>
          <w:b/>
          <w:bCs/>
        </w:rPr>
      </w:pPr>
      <w:r w:rsidRPr="00213D25">
        <w:rPr>
          <w:b/>
          <w:bCs/>
        </w:rPr>
        <w:t>AGENDA:</w:t>
      </w:r>
    </w:p>
    <w:p w14:paraId="582FEFBA" w14:textId="77777777" w:rsidR="00213D25" w:rsidRPr="00156407" w:rsidRDefault="00213D25" w:rsidP="00213D25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156407">
        <w:rPr>
          <w:rFonts w:eastAsia="Times New Roman"/>
          <w:sz w:val="20"/>
          <w:szCs w:val="20"/>
        </w:rPr>
        <w:t>Review FDA guidance documents released Nov and Dec with annotated remarks to decide whether to submit formal comments</w:t>
      </w:r>
    </w:p>
    <w:p w14:paraId="420C940D" w14:textId="77777777" w:rsidR="00213D25" w:rsidRPr="00156407" w:rsidRDefault="00213D25" w:rsidP="00213D25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156407">
        <w:rPr>
          <w:rFonts w:eastAsia="Times New Roman"/>
          <w:sz w:val="20"/>
          <w:szCs w:val="20"/>
        </w:rPr>
        <w:t>Update on transitioning workgroup back into ISPE infrastructure</w:t>
      </w:r>
    </w:p>
    <w:p w14:paraId="6B7C6FFF" w14:textId="13E33001" w:rsidR="00213D25" w:rsidRPr="00156407" w:rsidRDefault="00213D25" w:rsidP="001C76EA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eastAsia="Times New Roman"/>
          <w:sz w:val="20"/>
          <w:szCs w:val="20"/>
        </w:rPr>
      </w:pPr>
      <w:r w:rsidRPr="00156407">
        <w:rPr>
          <w:rFonts w:eastAsia="Times New Roman"/>
          <w:sz w:val="20"/>
          <w:szCs w:val="20"/>
        </w:rPr>
        <w:t>Manuscript updates</w:t>
      </w:r>
    </w:p>
    <w:p w14:paraId="02794545" w14:textId="77777777" w:rsidR="00E31637" w:rsidRPr="00156407" w:rsidRDefault="00E31637" w:rsidP="00E31637">
      <w:pPr>
        <w:pStyle w:val="ListParagraph"/>
        <w:spacing w:after="0" w:line="240" w:lineRule="auto"/>
        <w:contextualSpacing w:val="0"/>
        <w:rPr>
          <w:rFonts w:eastAsia="Times New Roman"/>
          <w:sz w:val="20"/>
          <w:szCs w:val="20"/>
        </w:rPr>
      </w:pPr>
    </w:p>
    <w:p w14:paraId="612CC642" w14:textId="5F2240B6" w:rsidR="00615846" w:rsidRPr="00156407" w:rsidRDefault="000738D3" w:rsidP="001C76EA">
      <w:pPr>
        <w:rPr>
          <w:sz w:val="20"/>
          <w:szCs w:val="20"/>
        </w:rPr>
      </w:pPr>
      <w:r w:rsidRPr="00156407">
        <w:rPr>
          <w:sz w:val="20"/>
          <w:szCs w:val="20"/>
        </w:rPr>
        <w:t xml:space="preserve">This meeting was called to order at </w:t>
      </w:r>
      <w:r w:rsidR="004D665C" w:rsidRPr="00156407">
        <w:rPr>
          <w:sz w:val="20"/>
          <w:szCs w:val="20"/>
        </w:rPr>
        <w:t>8</w:t>
      </w:r>
      <w:r w:rsidRPr="00156407">
        <w:rPr>
          <w:sz w:val="20"/>
          <w:szCs w:val="20"/>
        </w:rPr>
        <w:t>:</w:t>
      </w:r>
      <w:r w:rsidR="0022733F" w:rsidRPr="00156407">
        <w:rPr>
          <w:sz w:val="20"/>
          <w:szCs w:val="20"/>
        </w:rPr>
        <w:t>37</w:t>
      </w:r>
      <w:r w:rsidRPr="00156407">
        <w:rPr>
          <w:sz w:val="20"/>
          <w:szCs w:val="20"/>
        </w:rPr>
        <w:t xml:space="preserve"> am ET by </w:t>
      </w:r>
      <w:r w:rsidR="004A639A" w:rsidRPr="00156407">
        <w:rPr>
          <w:sz w:val="20"/>
          <w:szCs w:val="20"/>
        </w:rPr>
        <w:t>Cynthia Girman</w:t>
      </w:r>
    </w:p>
    <w:p w14:paraId="39164C7C" w14:textId="7BEF6075" w:rsidR="00CB5673" w:rsidRPr="00156407" w:rsidRDefault="0053306F" w:rsidP="00C267E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156407">
        <w:rPr>
          <w:sz w:val="20"/>
          <w:szCs w:val="20"/>
        </w:rPr>
        <w:t>Meeting o</w:t>
      </w:r>
      <w:r w:rsidR="00B94EEA" w:rsidRPr="00156407">
        <w:rPr>
          <w:sz w:val="20"/>
          <w:szCs w:val="20"/>
        </w:rPr>
        <w:t xml:space="preserve">pened discussing the </w:t>
      </w:r>
      <w:r w:rsidR="0022733F" w:rsidRPr="00156407">
        <w:rPr>
          <w:sz w:val="20"/>
          <w:szCs w:val="20"/>
        </w:rPr>
        <w:t xml:space="preserve">FDA Guidance documents </w:t>
      </w:r>
      <w:r w:rsidRPr="00156407">
        <w:rPr>
          <w:sz w:val="20"/>
          <w:szCs w:val="20"/>
        </w:rPr>
        <w:t>and any additional comments</w:t>
      </w:r>
    </w:p>
    <w:p w14:paraId="2954523B" w14:textId="2ADA6FD5" w:rsidR="0053306F" w:rsidRPr="00156407" w:rsidRDefault="0053306F" w:rsidP="00156407">
      <w:pPr>
        <w:pStyle w:val="ListParagraph"/>
        <w:numPr>
          <w:ilvl w:val="1"/>
          <w:numId w:val="30"/>
        </w:numPr>
        <w:ind w:left="720"/>
        <w:rPr>
          <w:sz w:val="20"/>
          <w:szCs w:val="20"/>
        </w:rPr>
      </w:pPr>
      <w:r w:rsidRPr="00156407">
        <w:rPr>
          <w:sz w:val="20"/>
          <w:szCs w:val="20"/>
        </w:rPr>
        <w:t>Most of comments were repetitive with those submitted in Nov on Use of EHR and Claims for Regulatory Decisions</w:t>
      </w:r>
    </w:p>
    <w:p w14:paraId="7D2F5907" w14:textId="5ADE272C" w:rsidR="0053306F" w:rsidRPr="00156407" w:rsidRDefault="0053306F" w:rsidP="00156407">
      <w:pPr>
        <w:pStyle w:val="ListParagraph"/>
        <w:numPr>
          <w:ilvl w:val="1"/>
          <w:numId w:val="30"/>
        </w:numPr>
        <w:ind w:left="720"/>
        <w:rPr>
          <w:sz w:val="20"/>
          <w:szCs w:val="20"/>
        </w:rPr>
      </w:pPr>
      <w:r w:rsidRPr="00156407">
        <w:rPr>
          <w:sz w:val="20"/>
          <w:szCs w:val="20"/>
        </w:rPr>
        <w:t xml:space="preserve">Team agreed that the best path forward was to submit comments to the </w:t>
      </w:r>
      <w:proofErr w:type="gramStart"/>
      <w:r w:rsidRPr="00156407">
        <w:rPr>
          <w:sz w:val="20"/>
          <w:szCs w:val="20"/>
        </w:rPr>
        <w:t>Duke</w:t>
      </w:r>
      <w:proofErr w:type="gramEnd"/>
      <w:r w:rsidRPr="00156407">
        <w:rPr>
          <w:sz w:val="20"/>
          <w:szCs w:val="20"/>
        </w:rPr>
        <w:t xml:space="preserve">-Margolis liaison team at </w:t>
      </w:r>
      <w:proofErr w:type="spellStart"/>
      <w:r w:rsidRPr="00156407">
        <w:rPr>
          <w:sz w:val="20"/>
          <w:szCs w:val="20"/>
        </w:rPr>
        <w:t>Montse’s</w:t>
      </w:r>
      <w:proofErr w:type="spellEnd"/>
      <w:r w:rsidRPr="00156407">
        <w:rPr>
          <w:sz w:val="20"/>
          <w:szCs w:val="20"/>
        </w:rPr>
        <w:t xml:space="preserve"> suggestion, and the PhRMA group at Kim’s suggestion, allowing them to incorporate into their own comments</w:t>
      </w:r>
    </w:p>
    <w:p w14:paraId="1791B15B" w14:textId="6E84FBED" w:rsidR="0053306F" w:rsidRPr="00156407" w:rsidRDefault="0053306F" w:rsidP="00156407">
      <w:pPr>
        <w:pStyle w:val="ListParagraph"/>
        <w:numPr>
          <w:ilvl w:val="1"/>
          <w:numId w:val="30"/>
        </w:numPr>
        <w:ind w:left="720"/>
        <w:rPr>
          <w:sz w:val="20"/>
          <w:szCs w:val="20"/>
        </w:rPr>
      </w:pPr>
      <w:r w:rsidRPr="00156407">
        <w:rPr>
          <w:sz w:val="20"/>
          <w:szCs w:val="20"/>
        </w:rPr>
        <w:t>Cindy to send the annotated guidance documents to these groups</w:t>
      </w:r>
    </w:p>
    <w:p w14:paraId="0DFADE65" w14:textId="70129F3E" w:rsidR="003A23CB" w:rsidRPr="00156407" w:rsidRDefault="00FB5030" w:rsidP="00C267ED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156407">
        <w:rPr>
          <w:sz w:val="20"/>
          <w:szCs w:val="20"/>
        </w:rPr>
        <w:t xml:space="preserve">Kim </w:t>
      </w:r>
      <w:proofErr w:type="spellStart"/>
      <w:r w:rsidRPr="00156407">
        <w:rPr>
          <w:sz w:val="20"/>
          <w:szCs w:val="20"/>
        </w:rPr>
        <w:t>Brodovic</w:t>
      </w:r>
      <w:r w:rsidR="0053306F" w:rsidRPr="00156407">
        <w:rPr>
          <w:sz w:val="20"/>
          <w:szCs w:val="20"/>
        </w:rPr>
        <w:t>z</w:t>
      </w:r>
      <w:proofErr w:type="spellEnd"/>
      <w:r w:rsidRPr="00156407">
        <w:rPr>
          <w:sz w:val="20"/>
          <w:szCs w:val="20"/>
        </w:rPr>
        <w:t xml:space="preserve"> </w:t>
      </w:r>
      <w:r w:rsidR="00C3760D" w:rsidRPr="00156407">
        <w:rPr>
          <w:sz w:val="20"/>
          <w:szCs w:val="20"/>
        </w:rPr>
        <w:t>and Cindy gave update on transitioning workgroup back into ISPE infrastructure</w:t>
      </w:r>
    </w:p>
    <w:p w14:paraId="56B60068" w14:textId="1CB6025B" w:rsidR="00C3760D" w:rsidRPr="00156407" w:rsidRDefault="0053306F" w:rsidP="00156407">
      <w:pPr>
        <w:pStyle w:val="ListParagraph"/>
        <w:numPr>
          <w:ilvl w:val="1"/>
          <w:numId w:val="30"/>
        </w:numPr>
        <w:tabs>
          <w:tab w:val="left" w:pos="990"/>
        </w:tabs>
        <w:ind w:left="720"/>
        <w:rPr>
          <w:sz w:val="20"/>
          <w:szCs w:val="20"/>
        </w:rPr>
      </w:pPr>
      <w:r w:rsidRPr="00156407">
        <w:rPr>
          <w:sz w:val="20"/>
          <w:szCs w:val="20"/>
        </w:rPr>
        <w:t xml:space="preserve">Most of remaining work of group is </w:t>
      </w:r>
      <w:r w:rsidR="00C3760D" w:rsidRPr="00156407">
        <w:rPr>
          <w:sz w:val="20"/>
          <w:szCs w:val="20"/>
        </w:rPr>
        <w:t>on manuscripts</w:t>
      </w:r>
      <w:r w:rsidRPr="00156407">
        <w:rPr>
          <w:sz w:val="20"/>
          <w:szCs w:val="20"/>
        </w:rPr>
        <w:t xml:space="preserve"> and r</w:t>
      </w:r>
      <w:r w:rsidR="00C3760D" w:rsidRPr="00156407">
        <w:rPr>
          <w:sz w:val="20"/>
          <w:szCs w:val="20"/>
        </w:rPr>
        <w:t xml:space="preserve">esponding to FDA </w:t>
      </w:r>
      <w:r w:rsidR="00156407" w:rsidRPr="00156407">
        <w:rPr>
          <w:sz w:val="20"/>
          <w:szCs w:val="20"/>
        </w:rPr>
        <w:t xml:space="preserve">or </w:t>
      </w:r>
      <w:r w:rsidRPr="00156407">
        <w:rPr>
          <w:sz w:val="20"/>
          <w:szCs w:val="20"/>
        </w:rPr>
        <w:t xml:space="preserve">other regulatory </w:t>
      </w:r>
      <w:proofErr w:type="spellStart"/>
      <w:r w:rsidR="00C3760D" w:rsidRPr="00156407">
        <w:rPr>
          <w:sz w:val="20"/>
          <w:szCs w:val="20"/>
        </w:rPr>
        <w:t>guidance</w:t>
      </w:r>
      <w:r w:rsidR="00156407">
        <w:rPr>
          <w:sz w:val="20"/>
          <w:szCs w:val="20"/>
        </w:rPr>
        <w:t>s</w:t>
      </w:r>
      <w:proofErr w:type="spellEnd"/>
      <w:r w:rsidR="00C3760D" w:rsidRPr="00156407">
        <w:rPr>
          <w:sz w:val="20"/>
          <w:szCs w:val="20"/>
        </w:rPr>
        <w:t xml:space="preserve"> </w:t>
      </w:r>
    </w:p>
    <w:p w14:paraId="56964BEB" w14:textId="709F4B25" w:rsidR="00C3760D" w:rsidRPr="00156407" w:rsidRDefault="0053306F" w:rsidP="00156407">
      <w:pPr>
        <w:pStyle w:val="ListParagraph"/>
        <w:numPr>
          <w:ilvl w:val="1"/>
          <w:numId w:val="30"/>
        </w:numPr>
        <w:tabs>
          <w:tab w:val="left" w:pos="990"/>
        </w:tabs>
        <w:ind w:left="720"/>
        <w:rPr>
          <w:sz w:val="20"/>
          <w:szCs w:val="20"/>
        </w:rPr>
      </w:pPr>
      <w:r w:rsidRPr="00156407">
        <w:rPr>
          <w:sz w:val="20"/>
          <w:szCs w:val="20"/>
        </w:rPr>
        <w:t>Publications &amp; P</w:t>
      </w:r>
      <w:r w:rsidR="00FC7BDD" w:rsidRPr="00156407">
        <w:rPr>
          <w:sz w:val="20"/>
          <w:szCs w:val="20"/>
        </w:rPr>
        <w:t xml:space="preserve">olicy committee </w:t>
      </w:r>
      <w:r w:rsidRPr="00156407">
        <w:rPr>
          <w:sz w:val="20"/>
          <w:szCs w:val="20"/>
        </w:rPr>
        <w:t xml:space="preserve">is a </w:t>
      </w:r>
      <w:r w:rsidR="00FC7BDD" w:rsidRPr="00156407">
        <w:rPr>
          <w:sz w:val="20"/>
          <w:szCs w:val="20"/>
        </w:rPr>
        <w:t>natural transition</w:t>
      </w:r>
    </w:p>
    <w:p w14:paraId="1A6F32FA" w14:textId="38681F65" w:rsidR="0053306F" w:rsidRPr="00156407" w:rsidRDefault="0053306F" w:rsidP="00156407">
      <w:pPr>
        <w:pStyle w:val="ListParagraph"/>
        <w:numPr>
          <w:ilvl w:val="1"/>
          <w:numId w:val="30"/>
        </w:numPr>
        <w:tabs>
          <w:tab w:val="left" w:pos="990"/>
        </w:tabs>
        <w:ind w:left="720"/>
        <w:rPr>
          <w:sz w:val="20"/>
          <w:szCs w:val="20"/>
        </w:rPr>
      </w:pPr>
      <w:r w:rsidRPr="00156407">
        <w:rPr>
          <w:sz w:val="20"/>
          <w:szCs w:val="20"/>
        </w:rPr>
        <w:t>Meeting next week with RWE Task Force co-leads and Chair of P&amp;P Committee</w:t>
      </w:r>
    </w:p>
    <w:p w14:paraId="3078F8FE" w14:textId="7B445F4D" w:rsidR="008B2135" w:rsidRPr="00156407" w:rsidRDefault="008B2135" w:rsidP="008B2135">
      <w:pPr>
        <w:rPr>
          <w:i/>
          <w:iCs/>
          <w:sz w:val="20"/>
          <w:szCs w:val="20"/>
        </w:rPr>
      </w:pPr>
      <w:r w:rsidRPr="00156407">
        <w:rPr>
          <w:i/>
          <w:iCs/>
          <w:sz w:val="20"/>
          <w:szCs w:val="20"/>
        </w:rPr>
        <w:t>Manuscript</w:t>
      </w:r>
      <w:r w:rsidR="008A7B86" w:rsidRPr="00156407">
        <w:rPr>
          <w:i/>
          <w:iCs/>
          <w:sz w:val="20"/>
          <w:szCs w:val="20"/>
        </w:rPr>
        <w:t xml:space="preserve"> Updates</w:t>
      </w:r>
    </w:p>
    <w:p w14:paraId="65EF6F39" w14:textId="3C6A6A29" w:rsidR="0053306F" w:rsidRPr="00156407" w:rsidRDefault="0053306F" w:rsidP="00156407">
      <w:pPr>
        <w:pStyle w:val="ListParagraph"/>
        <w:numPr>
          <w:ilvl w:val="0"/>
          <w:numId w:val="29"/>
        </w:numPr>
        <w:spacing w:after="0"/>
        <w:rPr>
          <w:sz w:val="20"/>
          <w:szCs w:val="20"/>
        </w:rPr>
      </w:pPr>
      <w:r w:rsidRPr="00156407">
        <w:rPr>
          <w:sz w:val="20"/>
          <w:szCs w:val="20"/>
        </w:rPr>
        <w:t>What Makes RWE Believable – in progress; meeting next week to discuss</w:t>
      </w:r>
      <w:r w:rsidR="00156407" w:rsidRPr="00156407">
        <w:rPr>
          <w:sz w:val="20"/>
          <w:szCs w:val="20"/>
        </w:rPr>
        <w:t>; Cindy, Kim, Jacinthe, Magdalene</w:t>
      </w:r>
    </w:p>
    <w:p w14:paraId="3CD90BB0" w14:textId="55E49A02" w:rsidR="00826F8A" w:rsidRPr="00156407" w:rsidRDefault="00156407" w:rsidP="00826F8A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56407">
        <w:rPr>
          <w:sz w:val="20"/>
          <w:szCs w:val="20"/>
        </w:rPr>
        <w:t xml:space="preserve">Patient Experience Data for Regulatory Purposes – Lead </w:t>
      </w:r>
      <w:r w:rsidR="006A2BAD" w:rsidRPr="00156407">
        <w:rPr>
          <w:sz w:val="20"/>
          <w:szCs w:val="20"/>
        </w:rPr>
        <w:t>Cathy Ann Pinto</w:t>
      </w:r>
    </w:p>
    <w:p w14:paraId="63B7A9D5" w14:textId="1127337D" w:rsidR="00132201" w:rsidRPr="00156407" w:rsidRDefault="00132201" w:rsidP="0053306F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156407">
        <w:rPr>
          <w:sz w:val="20"/>
          <w:szCs w:val="20"/>
        </w:rPr>
        <w:t xml:space="preserve">Survey </w:t>
      </w:r>
      <w:r w:rsidR="0053306F" w:rsidRPr="00156407">
        <w:rPr>
          <w:sz w:val="20"/>
          <w:szCs w:val="20"/>
        </w:rPr>
        <w:t xml:space="preserve">to be deployed </w:t>
      </w:r>
      <w:r w:rsidRPr="00156407">
        <w:rPr>
          <w:sz w:val="20"/>
          <w:szCs w:val="20"/>
        </w:rPr>
        <w:t>in 2nd Quarter</w:t>
      </w:r>
    </w:p>
    <w:p w14:paraId="2D82FE5C" w14:textId="045958BB" w:rsidR="006B192A" w:rsidRPr="00156407" w:rsidRDefault="00132201" w:rsidP="00826F8A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156407">
        <w:rPr>
          <w:sz w:val="20"/>
          <w:szCs w:val="20"/>
        </w:rPr>
        <w:t>Moving along with a lot of progress</w:t>
      </w:r>
    </w:p>
    <w:p w14:paraId="405F442C" w14:textId="211F71F5" w:rsidR="00556D32" w:rsidRPr="00156407" w:rsidRDefault="00FB78BB" w:rsidP="00FB78BB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56407">
        <w:rPr>
          <w:sz w:val="20"/>
          <w:szCs w:val="20"/>
        </w:rPr>
        <w:t>Many papers in limbo</w:t>
      </w:r>
    </w:p>
    <w:p w14:paraId="5A446BD6" w14:textId="4240CD70" w:rsidR="00FB78BB" w:rsidRPr="00156407" w:rsidRDefault="00FB78BB" w:rsidP="00FB78BB">
      <w:pPr>
        <w:pStyle w:val="ListParagraph"/>
        <w:numPr>
          <w:ilvl w:val="1"/>
          <w:numId w:val="29"/>
        </w:numPr>
        <w:rPr>
          <w:sz w:val="20"/>
          <w:szCs w:val="20"/>
        </w:rPr>
      </w:pPr>
      <w:r w:rsidRPr="00156407">
        <w:rPr>
          <w:sz w:val="20"/>
          <w:szCs w:val="20"/>
        </w:rPr>
        <w:t>If interested in leading one, please reach out to Cindy</w:t>
      </w:r>
      <w:r w:rsidR="0053306F" w:rsidRPr="00156407">
        <w:rPr>
          <w:sz w:val="20"/>
          <w:szCs w:val="20"/>
        </w:rPr>
        <w:t xml:space="preserve"> (please see table below)</w:t>
      </w:r>
    </w:p>
    <w:p w14:paraId="1643A1A2" w14:textId="3B9C81E5" w:rsidR="009F0232" w:rsidRDefault="009F0232" w:rsidP="00C90F24"/>
    <w:tbl>
      <w:tblPr>
        <w:tblW w:w="9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4359"/>
      </w:tblGrid>
      <w:tr w:rsidR="009F0232" w:rsidRPr="009F0232" w14:paraId="23B4E7A5" w14:textId="77777777" w:rsidTr="009F0232">
        <w:trPr>
          <w:trHeight w:val="615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013764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 xml:space="preserve">Framework for data quality and representativeness for regulatory and HTA decision-making </w:t>
            </w:r>
          </w:p>
        </w:tc>
        <w:tc>
          <w:tcPr>
            <w:tcW w:w="4359" w:type="dxa"/>
            <w:tcBorders>
              <w:top w:val="single" w:sz="12" w:space="0" w:color="000000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6B119" w14:textId="18227425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Emmanuelle Jacquot; Karolina Andersson Sundell; Jingping Mo; Montse Soriano-Gabbarro </w:t>
            </w: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53306F" w:rsidRPr="0015640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 xml:space="preserve">Need new </w:t>
            </w:r>
            <w:r w:rsidRPr="0015640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lead</w:t>
            </w:r>
          </w:p>
        </w:tc>
      </w:tr>
      <w:tr w:rsidR="009F0232" w:rsidRPr="009F0232" w14:paraId="39B54DE0" w14:textId="77777777" w:rsidTr="009F0232">
        <w:trPr>
          <w:trHeight w:val="615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277D6E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RWE endpoints for regulatory and HTA purposes; what are attributes of endpoints that are acceptable for regulatory decisions? What level of validation is needed?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74153" w14:textId="77777777" w:rsidR="009F0232" w:rsidRPr="00156407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 xml:space="preserve">Emmanuelle, Karolina, Madlen, Stephen Chang, Cindy, Shahed Iqbal </w:t>
            </w:r>
          </w:p>
          <w:p w14:paraId="7C03D2A7" w14:textId="399F082C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5640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Need lead</w:t>
            </w:r>
          </w:p>
        </w:tc>
      </w:tr>
      <w:tr w:rsidR="009F0232" w:rsidRPr="009F0232" w14:paraId="0814EF90" w14:textId="77777777" w:rsidTr="009F0232">
        <w:trPr>
          <w:trHeight w:val="315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951EE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RWE to support regulatory decisions in vaccines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vAlign w:val="bottom"/>
            <w:hideMark/>
          </w:tcPr>
          <w:p w14:paraId="78490334" w14:textId="25095AA6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Patricia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Saddier</w:t>
            </w:r>
            <w:proofErr w:type="spellEnd"/>
            <w:r w:rsidRPr="009F02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F0232" w:rsidRPr="009F0232" w14:paraId="216C3AE9" w14:textId="77777777" w:rsidTr="009F0232">
        <w:trPr>
          <w:trHeight w:val="315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372CFF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Pragmatic randomized trials and approaches for regulatory decisions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C609A1" w14:textId="7B413F4A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Cindy Girman, Mary Beth Ritchey,</w:t>
            </w:r>
            <w:r w:rsidRPr="009F02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Jacinthe Leclerc </w:t>
            </w:r>
            <w:r w:rsidRPr="00156407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9F0232" w:rsidRPr="009F0232" w14:paraId="6E699C46" w14:textId="77777777" w:rsidTr="009F0232">
        <w:trPr>
          <w:trHeight w:val="615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CB2D1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Robustness and evaluation of novel designs for regulatory fit-for-purpose and application of these designs in specific product development or submissions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04E246" w14:textId="7D8E96E3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15640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Need lead and interested authors</w:t>
            </w:r>
          </w:p>
        </w:tc>
      </w:tr>
      <w:tr w:rsidR="009F0232" w:rsidRPr="009F0232" w14:paraId="49FE7819" w14:textId="77777777" w:rsidTr="009F0232">
        <w:trPr>
          <w:trHeight w:val="615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9D2B94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 xml:space="preserve">Recommendations for international and scientific requirements for </w:t>
            </w:r>
            <w:proofErr w:type="spellStart"/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pharmacoepi</w:t>
            </w:r>
            <w:proofErr w:type="spellEnd"/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 xml:space="preserve"> studies submitted to regulatory agencies to promote more effective use of RWD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DBA3C" w14:textId="3CB9CFEA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Jacinthe Leclerc; Madlen Gazarian (?); Hisashi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Urushihara</w:t>
            </w:r>
            <w:proofErr w:type="spellEnd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Jingping Mo, C Girman, Peter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Arlett</w:t>
            </w:r>
            <w:proofErr w:type="spellEnd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(reviewer), Kim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Brodovicz</w:t>
            </w:r>
            <w:proofErr w:type="spellEnd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Eliott</w:t>
            </w:r>
            <w:proofErr w:type="spellEnd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Bosco, John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Concato</w:t>
            </w:r>
            <w:proofErr w:type="spellEnd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(review), Linda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Kalilani</w:t>
            </w:r>
            <w:proofErr w:type="spellEnd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-Phiri,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Sigal</w:t>
            </w:r>
            <w:proofErr w:type="spellEnd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Kaplan </w:t>
            </w:r>
            <w:r w:rsidRPr="0015640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Need lead</w:t>
            </w:r>
          </w:p>
        </w:tc>
      </w:tr>
      <w:tr w:rsidR="009F0232" w:rsidRPr="009F0232" w14:paraId="5293ACF3" w14:textId="77777777" w:rsidTr="009F0232">
        <w:trPr>
          <w:trHeight w:val="600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522AED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Assessing whether a data source is fit-for-purpose for specific regulatory questions (Girman, Ritchey) – Follow-up to </w:t>
            </w:r>
            <w:proofErr w:type="spellStart"/>
            <w:r w:rsidRPr="009F02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Ther</w:t>
            </w:r>
            <w:proofErr w:type="spellEnd"/>
            <w:r w:rsidRPr="009F02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2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Innov</w:t>
            </w:r>
            <w:proofErr w:type="spellEnd"/>
            <w:r w:rsidRPr="009F02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02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Regul</w:t>
            </w:r>
            <w:proofErr w:type="spellEnd"/>
            <w:r w:rsidRPr="009F023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Sci </w:t>
            </w: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2020; DOI 10.1007/s43441-020-00139-x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auto"/>
            </w:tcBorders>
            <w:vAlign w:val="bottom"/>
            <w:hideMark/>
          </w:tcPr>
          <w:p w14:paraId="6545A9C0" w14:textId="3F6A2976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 xml:space="preserve">M Ritchey; C Girman; M Assimon; K Andersson Sundell; H Gardarsdottir; M Gazarian, Stephen Chang </w:t>
            </w:r>
          </w:p>
        </w:tc>
      </w:tr>
      <w:tr w:rsidR="009F0232" w:rsidRPr="009F0232" w14:paraId="1874D031" w14:textId="77777777" w:rsidTr="009F0232">
        <w:trPr>
          <w:trHeight w:val="615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5ED21A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What makes results of a study “believable”?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A10C7E" w14:textId="77777777" w:rsidR="009F0232" w:rsidRPr="00156407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Cindy Girman; Magdalene Assimon; Jacinthe Leclerc; Kim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Brodovicz</w:t>
            </w:r>
            <w:proofErr w:type="spellEnd"/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EAEF187" w14:textId="4583DC23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15640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 progress</w:t>
            </w:r>
          </w:p>
        </w:tc>
      </w:tr>
      <w:tr w:rsidR="009F0232" w:rsidRPr="009F0232" w14:paraId="6DA699AD" w14:textId="77777777" w:rsidTr="009F0232">
        <w:trPr>
          <w:trHeight w:val="300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82A072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Increasing the efficiency of RCTs for regulatory decisions post-approval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5226C7" w14:textId="21F755BE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 Lilienfeld, LT Bloem, Benjamin Bates, Cindy </w:t>
            </w:r>
          </w:p>
        </w:tc>
      </w:tr>
      <w:tr w:rsidR="009F0232" w:rsidRPr="009F0232" w14:paraId="3860F380" w14:textId="77777777" w:rsidTr="009F0232">
        <w:trPr>
          <w:trHeight w:val="300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626594" w14:textId="77777777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Real world evidence needs for HTA bodies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DFAF9C" w14:textId="76EF394A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Kate Bykov, Elisabetta </w:t>
            </w:r>
            <w:proofErr w:type="spellStart"/>
            <w:r w:rsidRPr="009F02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Palerno</w:t>
            </w:r>
            <w:proofErr w:type="spellEnd"/>
            <w:r w:rsidRPr="009F023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leading</w:t>
            </w:r>
            <w:r w:rsidRPr="001564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with Hongbo, Cindy, Magdalene, </w:t>
            </w:r>
            <w:proofErr w:type="gramStart"/>
            <w:r w:rsidRPr="001564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Ashley</w:t>
            </w:r>
            <w:proofErr w:type="gramEnd"/>
            <w:r w:rsidRPr="001564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and others </w:t>
            </w:r>
            <w:r w:rsidR="0053306F" w:rsidRPr="00156407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in progress</w:t>
            </w:r>
            <w:r w:rsidR="0053306F" w:rsidRPr="0015640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156407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under </w:t>
            </w:r>
            <w:r w:rsidRPr="009F0232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ISPE manuscript funding</w:t>
            </w:r>
          </w:p>
        </w:tc>
      </w:tr>
      <w:tr w:rsidR="0053306F" w:rsidRPr="009F0232" w14:paraId="6E64EAB5" w14:textId="77777777" w:rsidTr="0053306F">
        <w:trPr>
          <w:trHeight w:val="300"/>
        </w:trPr>
        <w:tc>
          <w:tcPr>
            <w:tcW w:w="511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3E3E3" w14:textId="1168733D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Patient-focused regulatory decision-making</w:t>
            </w:r>
            <w:r w:rsidRPr="00156407">
              <w:rPr>
                <w:rFonts w:ascii="Calibri" w:eastAsia="Times New Roman" w:hAnsi="Calibri" w:cs="Calibri"/>
                <w:sz w:val="20"/>
                <w:szCs w:val="20"/>
              </w:rPr>
              <w:t xml:space="preserve"> using patient experience data</w:t>
            </w:r>
            <w:r w:rsidRPr="009F0232">
              <w:rPr>
                <w:rFonts w:ascii="Calibri" w:eastAsia="Times New Roman" w:hAnsi="Calibri" w:cs="Calibri"/>
                <w:sz w:val="20"/>
                <w:szCs w:val="20"/>
              </w:rPr>
              <w:t>: pathways and obstacles to realization</w:t>
            </w:r>
          </w:p>
        </w:tc>
        <w:tc>
          <w:tcPr>
            <w:tcW w:w="43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E5C66" w14:textId="7EBBA392" w:rsidR="009F0232" w:rsidRPr="00156407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Cathy Anne Pinto, Cindy Girman, Montse Soriano-Gabbarro, Josephine Norquist, Bennett Levitan,</w:t>
            </w:r>
            <w:r w:rsidRPr="001564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F02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Tommi Tervonen, Brett Hauber </w:t>
            </w:r>
          </w:p>
          <w:p w14:paraId="0DEA3E4E" w14:textId="1AA54243" w:rsidR="009F0232" w:rsidRPr="009F0232" w:rsidRDefault="009F0232" w:rsidP="009F02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9F0232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Survey be</w:t>
            </w:r>
            <w:r w:rsidRPr="00156407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ing</w:t>
            </w:r>
            <w:r w:rsidRPr="009F0232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conducted</w:t>
            </w:r>
            <w:r w:rsidR="0053306F" w:rsidRPr="00156407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for paper – in progress</w:t>
            </w:r>
          </w:p>
        </w:tc>
      </w:tr>
    </w:tbl>
    <w:p w14:paraId="7E2FF0F3" w14:textId="3262A148" w:rsidR="009F0232" w:rsidRDefault="009F0232" w:rsidP="00C90F24"/>
    <w:p w14:paraId="7206A8CB" w14:textId="77777777" w:rsidR="0053306F" w:rsidRPr="00556D32" w:rsidRDefault="0053306F" w:rsidP="0053306F">
      <w:r w:rsidRPr="00556D32">
        <w:rPr>
          <w:b/>
        </w:rPr>
        <w:t>Assignments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5"/>
        <w:gridCol w:w="5730"/>
        <w:gridCol w:w="1169"/>
        <w:gridCol w:w="2119"/>
      </w:tblGrid>
      <w:tr w:rsidR="0053306F" w:rsidRPr="00B1627C" w14:paraId="12B473B7" w14:textId="77777777" w:rsidTr="0053306F">
        <w:tc>
          <w:tcPr>
            <w:tcW w:w="475" w:type="dxa"/>
          </w:tcPr>
          <w:p w14:paraId="04866754" w14:textId="77777777" w:rsidR="0053306F" w:rsidRPr="00B1627C" w:rsidRDefault="0053306F" w:rsidP="00140585">
            <w:r w:rsidRPr="00B1627C">
              <w:t>No</w:t>
            </w:r>
          </w:p>
        </w:tc>
        <w:tc>
          <w:tcPr>
            <w:tcW w:w="5730" w:type="dxa"/>
          </w:tcPr>
          <w:p w14:paraId="3336A8DB" w14:textId="77777777" w:rsidR="0053306F" w:rsidRPr="00B1627C" w:rsidRDefault="0053306F" w:rsidP="00140585">
            <w:r w:rsidRPr="00B1627C">
              <w:t xml:space="preserve">Action point </w:t>
            </w:r>
          </w:p>
        </w:tc>
        <w:tc>
          <w:tcPr>
            <w:tcW w:w="1169" w:type="dxa"/>
          </w:tcPr>
          <w:p w14:paraId="52F89AE5" w14:textId="77777777" w:rsidR="0053306F" w:rsidRPr="00B1627C" w:rsidRDefault="0053306F" w:rsidP="00140585">
            <w:r w:rsidRPr="00B1627C">
              <w:t>Due by</w:t>
            </w:r>
          </w:p>
        </w:tc>
        <w:tc>
          <w:tcPr>
            <w:tcW w:w="2119" w:type="dxa"/>
          </w:tcPr>
          <w:p w14:paraId="265B2C05" w14:textId="77777777" w:rsidR="0053306F" w:rsidRPr="00B1627C" w:rsidRDefault="0053306F" w:rsidP="00140585">
            <w:r w:rsidRPr="00B1627C">
              <w:t>Responsible</w:t>
            </w:r>
          </w:p>
        </w:tc>
      </w:tr>
      <w:tr w:rsidR="0053306F" w:rsidRPr="00B1627C" w14:paraId="0FAD7CEC" w14:textId="77777777" w:rsidTr="0053306F">
        <w:tc>
          <w:tcPr>
            <w:tcW w:w="475" w:type="dxa"/>
          </w:tcPr>
          <w:p w14:paraId="2FC7FA4A" w14:textId="77777777" w:rsidR="0053306F" w:rsidRPr="00B1627C" w:rsidRDefault="0053306F" w:rsidP="00140585">
            <w:pPr>
              <w:pStyle w:val="ListParagraph"/>
              <w:numPr>
                <w:ilvl w:val="0"/>
                <w:numId w:val="2"/>
              </w:numPr>
              <w:ind w:left="0"/>
            </w:pPr>
            <w:r w:rsidRPr="00B1627C">
              <w:t xml:space="preserve">1 </w:t>
            </w:r>
          </w:p>
        </w:tc>
        <w:tc>
          <w:tcPr>
            <w:tcW w:w="5730" w:type="dxa"/>
          </w:tcPr>
          <w:p w14:paraId="25D9B550" w14:textId="77777777" w:rsidR="0053306F" w:rsidRPr="0053306F" w:rsidRDefault="0053306F" w:rsidP="00140585">
            <w:r w:rsidRPr="0053306F">
              <w:t xml:space="preserve">Check Papers without a Lead. If interested in leading a paper, reach out to Cindy </w:t>
            </w:r>
          </w:p>
        </w:tc>
        <w:tc>
          <w:tcPr>
            <w:tcW w:w="1169" w:type="dxa"/>
          </w:tcPr>
          <w:p w14:paraId="2C0D7C08" w14:textId="77777777" w:rsidR="0053306F" w:rsidRPr="0053306F" w:rsidRDefault="0053306F" w:rsidP="00140585">
            <w:r w:rsidRPr="0053306F">
              <w:t>3/15/2022</w:t>
            </w:r>
          </w:p>
        </w:tc>
        <w:tc>
          <w:tcPr>
            <w:tcW w:w="2119" w:type="dxa"/>
          </w:tcPr>
          <w:p w14:paraId="1C5BFAB4" w14:textId="77777777" w:rsidR="0053306F" w:rsidRPr="0053306F" w:rsidRDefault="0053306F" w:rsidP="00140585">
            <w:r w:rsidRPr="0053306F">
              <w:t>Cindy</w:t>
            </w:r>
          </w:p>
        </w:tc>
      </w:tr>
      <w:tr w:rsidR="0053306F" w:rsidRPr="00B1627C" w14:paraId="08A6A4F7" w14:textId="77777777" w:rsidTr="0053306F">
        <w:tc>
          <w:tcPr>
            <w:tcW w:w="475" w:type="dxa"/>
          </w:tcPr>
          <w:p w14:paraId="0D9E1FB0" w14:textId="77777777" w:rsidR="0053306F" w:rsidRPr="00B1627C" w:rsidRDefault="0053306F" w:rsidP="00140585">
            <w:r w:rsidRPr="00B1627C">
              <w:t>2</w:t>
            </w:r>
          </w:p>
        </w:tc>
        <w:tc>
          <w:tcPr>
            <w:tcW w:w="5730" w:type="dxa"/>
          </w:tcPr>
          <w:p w14:paraId="06324E06" w14:textId="33F2EBBC" w:rsidR="0053306F" w:rsidRPr="0053306F" w:rsidRDefault="0053306F" w:rsidP="00140585">
            <w:r w:rsidRPr="0053306F">
              <w:t>Cindy to send annotated guidance documents to ISPE liaison to Duke-Margolis and to PhRMA</w:t>
            </w:r>
          </w:p>
        </w:tc>
        <w:tc>
          <w:tcPr>
            <w:tcW w:w="1169" w:type="dxa"/>
          </w:tcPr>
          <w:p w14:paraId="52E800AA" w14:textId="1C8D6892" w:rsidR="0053306F" w:rsidRPr="0053306F" w:rsidRDefault="0053306F" w:rsidP="00140585">
            <w:r>
              <w:t>Complete</w:t>
            </w:r>
          </w:p>
        </w:tc>
        <w:tc>
          <w:tcPr>
            <w:tcW w:w="2119" w:type="dxa"/>
          </w:tcPr>
          <w:p w14:paraId="296E5459" w14:textId="0B1F1A24" w:rsidR="0053306F" w:rsidRPr="0053306F" w:rsidRDefault="0053306F" w:rsidP="00140585">
            <w:r>
              <w:t>Cindy</w:t>
            </w:r>
          </w:p>
        </w:tc>
      </w:tr>
      <w:tr w:rsidR="0053306F" w:rsidRPr="00B1627C" w14:paraId="615ED783" w14:textId="77777777" w:rsidTr="0053306F">
        <w:tc>
          <w:tcPr>
            <w:tcW w:w="475" w:type="dxa"/>
          </w:tcPr>
          <w:p w14:paraId="7C1347E8" w14:textId="77777777" w:rsidR="0053306F" w:rsidRPr="00B1627C" w:rsidRDefault="0053306F" w:rsidP="00140585">
            <w:r w:rsidRPr="00B1627C">
              <w:t>3</w:t>
            </w:r>
          </w:p>
        </w:tc>
        <w:tc>
          <w:tcPr>
            <w:tcW w:w="5730" w:type="dxa"/>
          </w:tcPr>
          <w:p w14:paraId="0ABA879F" w14:textId="4294461B" w:rsidR="0053306F" w:rsidRPr="00B1627C" w:rsidRDefault="0053306F" w:rsidP="00140585">
            <w:r>
              <w:t xml:space="preserve">Meet with RWE Task Force co-leads and chair of Publications &amp; Policy Committee to transition this work group </w:t>
            </w:r>
          </w:p>
        </w:tc>
        <w:tc>
          <w:tcPr>
            <w:tcW w:w="1169" w:type="dxa"/>
          </w:tcPr>
          <w:p w14:paraId="30F18773" w14:textId="064611CD" w:rsidR="0053306F" w:rsidRPr="00B1627C" w:rsidRDefault="0053306F" w:rsidP="00140585">
            <w:r>
              <w:t>Meet 2/24</w:t>
            </w:r>
          </w:p>
        </w:tc>
        <w:tc>
          <w:tcPr>
            <w:tcW w:w="2119" w:type="dxa"/>
          </w:tcPr>
          <w:p w14:paraId="3CE61275" w14:textId="64E1AACD" w:rsidR="0053306F" w:rsidRPr="00B1627C" w:rsidRDefault="0053306F" w:rsidP="00140585">
            <w:r>
              <w:t>Kim B</w:t>
            </w:r>
          </w:p>
        </w:tc>
      </w:tr>
      <w:tr w:rsidR="0053306F" w:rsidRPr="00B1627C" w14:paraId="1490BA7C" w14:textId="77777777" w:rsidTr="0053306F">
        <w:tc>
          <w:tcPr>
            <w:tcW w:w="475" w:type="dxa"/>
          </w:tcPr>
          <w:p w14:paraId="0E7EA199" w14:textId="231A2112" w:rsidR="0053306F" w:rsidRPr="00B1627C" w:rsidRDefault="0053306F" w:rsidP="00140585"/>
        </w:tc>
        <w:tc>
          <w:tcPr>
            <w:tcW w:w="5730" w:type="dxa"/>
          </w:tcPr>
          <w:p w14:paraId="2B0A185D" w14:textId="77777777" w:rsidR="0053306F" w:rsidRPr="00B1627C" w:rsidRDefault="0053306F" w:rsidP="00140585"/>
        </w:tc>
        <w:tc>
          <w:tcPr>
            <w:tcW w:w="1169" w:type="dxa"/>
          </w:tcPr>
          <w:p w14:paraId="3D5580F3" w14:textId="77777777" w:rsidR="0053306F" w:rsidRPr="00B1627C" w:rsidRDefault="0053306F" w:rsidP="00140585"/>
        </w:tc>
        <w:tc>
          <w:tcPr>
            <w:tcW w:w="2119" w:type="dxa"/>
          </w:tcPr>
          <w:p w14:paraId="1440C9F7" w14:textId="77777777" w:rsidR="0053306F" w:rsidRPr="00B1627C" w:rsidRDefault="0053306F" w:rsidP="00140585"/>
        </w:tc>
      </w:tr>
    </w:tbl>
    <w:p w14:paraId="0F4EF1E7" w14:textId="77777777" w:rsidR="0053306F" w:rsidRDefault="0053306F" w:rsidP="0053306F">
      <w:r>
        <w:br/>
      </w:r>
      <w:r w:rsidRPr="00B1627C">
        <w:t xml:space="preserve">The meeting was called to a close by Cindy Girman at </w:t>
      </w:r>
      <w:r>
        <w:t>8:55</w:t>
      </w:r>
      <w:r w:rsidRPr="00B1627C">
        <w:t xml:space="preserve"> am ET</w:t>
      </w:r>
    </w:p>
    <w:p w14:paraId="0CD211EF" w14:textId="77777777" w:rsidR="0053306F" w:rsidRPr="006A7156" w:rsidRDefault="0053306F" w:rsidP="00C90F24"/>
    <w:sectPr w:rsidR="0053306F" w:rsidRPr="006A7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D60"/>
    <w:multiLevelType w:val="hybridMultilevel"/>
    <w:tmpl w:val="A186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2F6D"/>
    <w:multiLevelType w:val="hybridMultilevel"/>
    <w:tmpl w:val="6D1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BC0"/>
    <w:multiLevelType w:val="hybridMultilevel"/>
    <w:tmpl w:val="4600DE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2AD2"/>
    <w:multiLevelType w:val="hybridMultilevel"/>
    <w:tmpl w:val="C052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AC7"/>
    <w:multiLevelType w:val="hybridMultilevel"/>
    <w:tmpl w:val="B802C446"/>
    <w:lvl w:ilvl="0" w:tplc="8D6CD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36F"/>
    <w:multiLevelType w:val="hybridMultilevel"/>
    <w:tmpl w:val="EF58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79DB"/>
    <w:multiLevelType w:val="hybridMultilevel"/>
    <w:tmpl w:val="201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63334"/>
    <w:multiLevelType w:val="hybridMultilevel"/>
    <w:tmpl w:val="694A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308B"/>
    <w:multiLevelType w:val="hybridMultilevel"/>
    <w:tmpl w:val="E2F2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4507"/>
    <w:multiLevelType w:val="hybridMultilevel"/>
    <w:tmpl w:val="E2C6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0077"/>
    <w:multiLevelType w:val="hybridMultilevel"/>
    <w:tmpl w:val="0C346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45FF6"/>
    <w:multiLevelType w:val="hybridMultilevel"/>
    <w:tmpl w:val="48AA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87801"/>
    <w:multiLevelType w:val="hybridMultilevel"/>
    <w:tmpl w:val="1464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209"/>
    <w:multiLevelType w:val="hybridMultilevel"/>
    <w:tmpl w:val="9DA41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406E7C"/>
    <w:multiLevelType w:val="hybridMultilevel"/>
    <w:tmpl w:val="263C1756"/>
    <w:lvl w:ilvl="0" w:tplc="F1561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A726B"/>
    <w:multiLevelType w:val="hybridMultilevel"/>
    <w:tmpl w:val="A7363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900EA"/>
    <w:multiLevelType w:val="hybridMultilevel"/>
    <w:tmpl w:val="931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220EE"/>
    <w:multiLevelType w:val="hybridMultilevel"/>
    <w:tmpl w:val="E81A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F3E60"/>
    <w:multiLevelType w:val="hybridMultilevel"/>
    <w:tmpl w:val="8FA8A10E"/>
    <w:lvl w:ilvl="0" w:tplc="0F3E1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D092D"/>
    <w:multiLevelType w:val="hybridMultilevel"/>
    <w:tmpl w:val="E748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395B"/>
    <w:multiLevelType w:val="hybridMultilevel"/>
    <w:tmpl w:val="13BA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E6AE1"/>
    <w:multiLevelType w:val="hybridMultilevel"/>
    <w:tmpl w:val="EB4A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77885"/>
    <w:multiLevelType w:val="hybridMultilevel"/>
    <w:tmpl w:val="7222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468E5"/>
    <w:multiLevelType w:val="hybridMultilevel"/>
    <w:tmpl w:val="D15C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318A"/>
    <w:multiLevelType w:val="hybridMultilevel"/>
    <w:tmpl w:val="95EA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F0DFD"/>
    <w:multiLevelType w:val="hybridMultilevel"/>
    <w:tmpl w:val="5998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D481A"/>
    <w:multiLevelType w:val="hybridMultilevel"/>
    <w:tmpl w:val="7CA65834"/>
    <w:lvl w:ilvl="0" w:tplc="F984E98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C55EA"/>
    <w:multiLevelType w:val="hybridMultilevel"/>
    <w:tmpl w:val="6AF0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769E7"/>
    <w:multiLevelType w:val="hybridMultilevel"/>
    <w:tmpl w:val="580AE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F688E"/>
    <w:multiLevelType w:val="hybridMultilevel"/>
    <w:tmpl w:val="26C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9"/>
  </w:num>
  <w:num w:numId="8">
    <w:abstractNumId w:val="10"/>
  </w:num>
  <w:num w:numId="9">
    <w:abstractNumId w:val="11"/>
  </w:num>
  <w:num w:numId="10">
    <w:abstractNumId w:val="19"/>
  </w:num>
  <w:num w:numId="11">
    <w:abstractNumId w:val="27"/>
  </w:num>
  <w:num w:numId="12">
    <w:abstractNumId w:val="23"/>
  </w:num>
  <w:num w:numId="13">
    <w:abstractNumId w:val="12"/>
  </w:num>
  <w:num w:numId="14">
    <w:abstractNumId w:val="1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24"/>
  </w:num>
  <w:num w:numId="19">
    <w:abstractNumId w:val="3"/>
  </w:num>
  <w:num w:numId="20">
    <w:abstractNumId w:val="1"/>
  </w:num>
  <w:num w:numId="21">
    <w:abstractNumId w:val="0"/>
  </w:num>
  <w:num w:numId="22">
    <w:abstractNumId w:val="20"/>
  </w:num>
  <w:num w:numId="23">
    <w:abstractNumId w:val="5"/>
  </w:num>
  <w:num w:numId="24">
    <w:abstractNumId w:val="21"/>
  </w:num>
  <w:num w:numId="25">
    <w:abstractNumId w:val="7"/>
  </w:num>
  <w:num w:numId="26">
    <w:abstractNumId w:val="25"/>
  </w:num>
  <w:num w:numId="27">
    <w:abstractNumId w:val="6"/>
  </w:num>
  <w:num w:numId="28">
    <w:abstractNumId w:val="17"/>
  </w:num>
  <w:num w:numId="29">
    <w:abstractNumId w:val="29"/>
  </w:num>
  <w:num w:numId="30">
    <w:abstractNumId w:val="13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A4"/>
    <w:rsid w:val="00027A86"/>
    <w:rsid w:val="00031A0B"/>
    <w:rsid w:val="00036A26"/>
    <w:rsid w:val="00040F61"/>
    <w:rsid w:val="00055137"/>
    <w:rsid w:val="00063C20"/>
    <w:rsid w:val="00065D9B"/>
    <w:rsid w:val="00066C5A"/>
    <w:rsid w:val="000738D3"/>
    <w:rsid w:val="00093D5F"/>
    <w:rsid w:val="00093DA5"/>
    <w:rsid w:val="000A0B85"/>
    <w:rsid w:val="000B7706"/>
    <w:rsid w:val="000D74FF"/>
    <w:rsid w:val="000F2397"/>
    <w:rsid w:val="000F68FF"/>
    <w:rsid w:val="00115739"/>
    <w:rsid w:val="00120F25"/>
    <w:rsid w:val="001255EB"/>
    <w:rsid w:val="00125EDA"/>
    <w:rsid w:val="00126A66"/>
    <w:rsid w:val="00132201"/>
    <w:rsid w:val="00151CD7"/>
    <w:rsid w:val="00156407"/>
    <w:rsid w:val="00167ED6"/>
    <w:rsid w:val="001756C8"/>
    <w:rsid w:val="00184338"/>
    <w:rsid w:val="00191597"/>
    <w:rsid w:val="00196FB2"/>
    <w:rsid w:val="001A28DC"/>
    <w:rsid w:val="001C2744"/>
    <w:rsid w:val="001C76EA"/>
    <w:rsid w:val="001D08A6"/>
    <w:rsid w:val="001D0C8D"/>
    <w:rsid w:val="001D1706"/>
    <w:rsid w:val="001D66E5"/>
    <w:rsid w:val="001E1F30"/>
    <w:rsid w:val="00213D25"/>
    <w:rsid w:val="002227C6"/>
    <w:rsid w:val="0022733F"/>
    <w:rsid w:val="00232545"/>
    <w:rsid w:val="00234BF6"/>
    <w:rsid w:val="00235B82"/>
    <w:rsid w:val="00241AB1"/>
    <w:rsid w:val="00271C7C"/>
    <w:rsid w:val="00272143"/>
    <w:rsid w:val="00272926"/>
    <w:rsid w:val="00277466"/>
    <w:rsid w:val="002909CC"/>
    <w:rsid w:val="0029401C"/>
    <w:rsid w:val="0029606F"/>
    <w:rsid w:val="002A3B17"/>
    <w:rsid w:val="002C4A28"/>
    <w:rsid w:val="002C5EEF"/>
    <w:rsid w:val="002D717E"/>
    <w:rsid w:val="002F4280"/>
    <w:rsid w:val="003232A9"/>
    <w:rsid w:val="00335661"/>
    <w:rsid w:val="00336578"/>
    <w:rsid w:val="003376E3"/>
    <w:rsid w:val="00340927"/>
    <w:rsid w:val="00345906"/>
    <w:rsid w:val="00345FC5"/>
    <w:rsid w:val="00350027"/>
    <w:rsid w:val="00364B5A"/>
    <w:rsid w:val="0037676D"/>
    <w:rsid w:val="00382A27"/>
    <w:rsid w:val="003A23CB"/>
    <w:rsid w:val="003C0011"/>
    <w:rsid w:val="003C58B1"/>
    <w:rsid w:val="003C5928"/>
    <w:rsid w:val="003F20DD"/>
    <w:rsid w:val="0040315F"/>
    <w:rsid w:val="00406868"/>
    <w:rsid w:val="00407021"/>
    <w:rsid w:val="004116CB"/>
    <w:rsid w:val="00411D17"/>
    <w:rsid w:val="004269BB"/>
    <w:rsid w:val="0043062C"/>
    <w:rsid w:val="00435BB6"/>
    <w:rsid w:val="00437D9D"/>
    <w:rsid w:val="00446FA0"/>
    <w:rsid w:val="004526AD"/>
    <w:rsid w:val="00461143"/>
    <w:rsid w:val="0047327E"/>
    <w:rsid w:val="004812B1"/>
    <w:rsid w:val="0048414E"/>
    <w:rsid w:val="00484485"/>
    <w:rsid w:val="004863DA"/>
    <w:rsid w:val="004875ED"/>
    <w:rsid w:val="004A19D2"/>
    <w:rsid w:val="004A639A"/>
    <w:rsid w:val="004A7FBC"/>
    <w:rsid w:val="004B0AF1"/>
    <w:rsid w:val="004B0D6B"/>
    <w:rsid w:val="004D665C"/>
    <w:rsid w:val="004E252E"/>
    <w:rsid w:val="004E7F10"/>
    <w:rsid w:val="004F114C"/>
    <w:rsid w:val="004F4F4A"/>
    <w:rsid w:val="0051519A"/>
    <w:rsid w:val="00517C14"/>
    <w:rsid w:val="005311DD"/>
    <w:rsid w:val="00532814"/>
    <w:rsid w:val="0053306F"/>
    <w:rsid w:val="00534264"/>
    <w:rsid w:val="0054596C"/>
    <w:rsid w:val="00547086"/>
    <w:rsid w:val="00547B7E"/>
    <w:rsid w:val="00556D32"/>
    <w:rsid w:val="00563018"/>
    <w:rsid w:val="0056608F"/>
    <w:rsid w:val="00581A5F"/>
    <w:rsid w:val="005853A6"/>
    <w:rsid w:val="0059669A"/>
    <w:rsid w:val="005A6605"/>
    <w:rsid w:val="005C3A91"/>
    <w:rsid w:val="005C7AE2"/>
    <w:rsid w:val="005D3F8D"/>
    <w:rsid w:val="005E197D"/>
    <w:rsid w:val="005E502B"/>
    <w:rsid w:val="005E661F"/>
    <w:rsid w:val="005F05CC"/>
    <w:rsid w:val="005F3096"/>
    <w:rsid w:val="005F320B"/>
    <w:rsid w:val="005F61E9"/>
    <w:rsid w:val="00615846"/>
    <w:rsid w:val="00616413"/>
    <w:rsid w:val="006275F4"/>
    <w:rsid w:val="0064368F"/>
    <w:rsid w:val="0065725E"/>
    <w:rsid w:val="00675BA2"/>
    <w:rsid w:val="00681A29"/>
    <w:rsid w:val="00681C8D"/>
    <w:rsid w:val="0069019D"/>
    <w:rsid w:val="0069148A"/>
    <w:rsid w:val="006962C0"/>
    <w:rsid w:val="006A2BAD"/>
    <w:rsid w:val="006A3D2E"/>
    <w:rsid w:val="006A7156"/>
    <w:rsid w:val="006B192A"/>
    <w:rsid w:val="006B1D17"/>
    <w:rsid w:val="006C0AAC"/>
    <w:rsid w:val="006E02D1"/>
    <w:rsid w:val="006E255F"/>
    <w:rsid w:val="00716368"/>
    <w:rsid w:val="00737F5B"/>
    <w:rsid w:val="00754B05"/>
    <w:rsid w:val="00766181"/>
    <w:rsid w:val="00772BD4"/>
    <w:rsid w:val="00774B64"/>
    <w:rsid w:val="007A61E9"/>
    <w:rsid w:val="007A6E2B"/>
    <w:rsid w:val="007B09CB"/>
    <w:rsid w:val="007B4AA4"/>
    <w:rsid w:val="007C6087"/>
    <w:rsid w:val="007F435B"/>
    <w:rsid w:val="0080365C"/>
    <w:rsid w:val="00803BB2"/>
    <w:rsid w:val="00826F8A"/>
    <w:rsid w:val="008445C5"/>
    <w:rsid w:val="00851076"/>
    <w:rsid w:val="008538F1"/>
    <w:rsid w:val="00863626"/>
    <w:rsid w:val="008648B5"/>
    <w:rsid w:val="00865721"/>
    <w:rsid w:val="008673E2"/>
    <w:rsid w:val="00877687"/>
    <w:rsid w:val="008A7B86"/>
    <w:rsid w:val="008B1CB5"/>
    <w:rsid w:val="008B2135"/>
    <w:rsid w:val="008F082F"/>
    <w:rsid w:val="008F29D6"/>
    <w:rsid w:val="0090727E"/>
    <w:rsid w:val="00911D37"/>
    <w:rsid w:val="00912FEA"/>
    <w:rsid w:val="009234E3"/>
    <w:rsid w:val="00925C1E"/>
    <w:rsid w:val="00937F9A"/>
    <w:rsid w:val="009430CB"/>
    <w:rsid w:val="00964AB6"/>
    <w:rsid w:val="00966DD8"/>
    <w:rsid w:val="009929D9"/>
    <w:rsid w:val="00996FC0"/>
    <w:rsid w:val="009A53E0"/>
    <w:rsid w:val="009B0B0A"/>
    <w:rsid w:val="009B0B34"/>
    <w:rsid w:val="009C0977"/>
    <w:rsid w:val="009C58D3"/>
    <w:rsid w:val="009D1B08"/>
    <w:rsid w:val="009D25A9"/>
    <w:rsid w:val="009F0232"/>
    <w:rsid w:val="009F349B"/>
    <w:rsid w:val="009F795C"/>
    <w:rsid w:val="00A015C0"/>
    <w:rsid w:val="00A02A9F"/>
    <w:rsid w:val="00A04230"/>
    <w:rsid w:val="00A12D16"/>
    <w:rsid w:val="00A35C8E"/>
    <w:rsid w:val="00A43A6F"/>
    <w:rsid w:val="00A627D8"/>
    <w:rsid w:val="00A91F1F"/>
    <w:rsid w:val="00AA7862"/>
    <w:rsid w:val="00AC5E94"/>
    <w:rsid w:val="00AE5599"/>
    <w:rsid w:val="00AF6E97"/>
    <w:rsid w:val="00B138EA"/>
    <w:rsid w:val="00B1627C"/>
    <w:rsid w:val="00B40D43"/>
    <w:rsid w:val="00B503CD"/>
    <w:rsid w:val="00B53966"/>
    <w:rsid w:val="00B65E3A"/>
    <w:rsid w:val="00B7085B"/>
    <w:rsid w:val="00B94EEA"/>
    <w:rsid w:val="00BA3E27"/>
    <w:rsid w:val="00BA5C39"/>
    <w:rsid w:val="00BC75FE"/>
    <w:rsid w:val="00BE0091"/>
    <w:rsid w:val="00BF3D92"/>
    <w:rsid w:val="00C0477C"/>
    <w:rsid w:val="00C165CA"/>
    <w:rsid w:val="00C17EF1"/>
    <w:rsid w:val="00C216BF"/>
    <w:rsid w:val="00C267ED"/>
    <w:rsid w:val="00C31E47"/>
    <w:rsid w:val="00C3760D"/>
    <w:rsid w:val="00C40187"/>
    <w:rsid w:val="00C609B9"/>
    <w:rsid w:val="00C713E7"/>
    <w:rsid w:val="00C740D4"/>
    <w:rsid w:val="00C75152"/>
    <w:rsid w:val="00C8224D"/>
    <w:rsid w:val="00C850C1"/>
    <w:rsid w:val="00C85392"/>
    <w:rsid w:val="00C905F5"/>
    <w:rsid w:val="00C90F24"/>
    <w:rsid w:val="00CB5673"/>
    <w:rsid w:val="00CC4649"/>
    <w:rsid w:val="00CD21E6"/>
    <w:rsid w:val="00CE3063"/>
    <w:rsid w:val="00D01800"/>
    <w:rsid w:val="00D0234D"/>
    <w:rsid w:val="00D07881"/>
    <w:rsid w:val="00D20863"/>
    <w:rsid w:val="00D2117F"/>
    <w:rsid w:val="00D21F48"/>
    <w:rsid w:val="00D22E8E"/>
    <w:rsid w:val="00D406EF"/>
    <w:rsid w:val="00D4158D"/>
    <w:rsid w:val="00D447F3"/>
    <w:rsid w:val="00D46DB1"/>
    <w:rsid w:val="00D5393F"/>
    <w:rsid w:val="00D76C46"/>
    <w:rsid w:val="00D84C62"/>
    <w:rsid w:val="00D8756B"/>
    <w:rsid w:val="00D967C7"/>
    <w:rsid w:val="00DA2043"/>
    <w:rsid w:val="00DC0261"/>
    <w:rsid w:val="00DC2D33"/>
    <w:rsid w:val="00DC38EF"/>
    <w:rsid w:val="00DD48FB"/>
    <w:rsid w:val="00DE3331"/>
    <w:rsid w:val="00DF1582"/>
    <w:rsid w:val="00E31637"/>
    <w:rsid w:val="00E35546"/>
    <w:rsid w:val="00E772D2"/>
    <w:rsid w:val="00E91546"/>
    <w:rsid w:val="00EB12C2"/>
    <w:rsid w:val="00EB6DE1"/>
    <w:rsid w:val="00EC61A3"/>
    <w:rsid w:val="00EF0357"/>
    <w:rsid w:val="00F07E08"/>
    <w:rsid w:val="00F15D14"/>
    <w:rsid w:val="00F17141"/>
    <w:rsid w:val="00F4288C"/>
    <w:rsid w:val="00F444A4"/>
    <w:rsid w:val="00F472D1"/>
    <w:rsid w:val="00F55819"/>
    <w:rsid w:val="00F55EF0"/>
    <w:rsid w:val="00F66C45"/>
    <w:rsid w:val="00F72469"/>
    <w:rsid w:val="00F80D41"/>
    <w:rsid w:val="00F8257E"/>
    <w:rsid w:val="00F831F6"/>
    <w:rsid w:val="00F9314D"/>
    <w:rsid w:val="00FA57AB"/>
    <w:rsid w:val="00FA5FAD"/>
    <w:rsid w:val="00FB211D"/>
    <w:rsid w:val="00FB37A4"/>
    <w:rsid w:val="00FB5030"/>
    <w:rsid w:val="00FB78BB"/>
    <w:rsid w:val="00FC2960"/>
    <w:rsid w:val="00FC7BDD"/>
    <w:rsid w:val="00FE219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0D87"/>
  <w15:chartTrackingRefBased/>
  <w15:docId w15:val="{1798D8C6-4762-43E7-97AC-B1EAD577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A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3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1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B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2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306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d5af13c4-72b1-41c9-8507-7e9ed24d93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7F35BAB62E459D559428A31CA9C2" ma:contentTypeVersion="18" ma:contentTypeDescription="Create a new document." ma:contentTypeScope="" ma:versionID="17e2f4a2ad1881d57ffd08403939dde2">
  <xsd:schema xmlns:xsd="http://www.w3.org/2001/XMLSchema" xmlns:xs="http://www.w3.org/2001/XMLSchema" xmlns:p="http://schemas.microsoft.com/office/2006/metadata/properties" xmlns:ns1="http://schemas.microsoft.com/sharepoint/v3" xmlns:ns2="7f3cf475-0395-4332-a22f-87d7b85be7f2" xmlns:ns3="d5af13c4-72b1-41c9-8507-7e9ed24d93ac" targetNamespace="http://schemas.microsoft.com/office/2006/metadata/properties" ma:root="true" ma:fieldsID="8281bf19a820b09bf04122469932c4e1" ns1:_="" ns2:_="" ns3:_="">
    <xsd:import namespace="http://schemas.microsoft.com/sharepoint/v3"/>
    <xsd:import namespace="7f3cf475-0395-4332-a22f-87d7b85be7f2"/>
    <xsd:import namespace="d5af13c4-72b1-41c9-8507-7e9ed24d9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cf475-0395-4332-a22f-87d7b85be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13c4-72b1-41c9-8507-7e9ed24d9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54DD2-B03C-481B-A5DD-6CF435BE4A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af13c4-72b1-41c9-8507-7e9ed24d93ac"/>
  </ds:schemaRefs>
</ds:datastoreItem>
</file>

<file path=customXml/itemProps2.xml><?xml version="1.0" encoding="utf-8"?>
<ds:datastoreItem xmlns:ds="http://schemas.openxmlformats.org/officeDocument/2006/customXml" ds:itemID="{2182A6C5-82BB-4732-ABBC-DACA99ADF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3cf475-0395-4332-a22f-87d7b85be7f2"/>
    <ds:schemaRef ds:uri="d5af13c4-72b1-41c9-8507-7e9ed24d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9F936-C6AF-4538-AAC5-9954C809F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Sundell, Karolina</dc:creator>
  <cp:keywords/>
  <dc:description/>
  <cp:lastModifiedBy>Cynthia Girman</cp:lastModifiedBy>
  <cp:revision>2</cp:revision>
  <dcterms:created xsi:type="dcterms:W3CDTF">2022-02-17T14:39:00Z</dcterms:created>
  <dcterms:modified xsi:type="dcterms:W3CDTF">2022-02-17T14:39:00Z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0x010100381B7F35BAB62E459D559428A31CA9C2</vt:lpwstr>
  </property>
</Properties>
</file>